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w:cs="Arial" w:eastAsia="Arial" w:hAnsi="Arial"/>
          <w:b w:val="1"/>
          <w:sz w:val="28"/>
          <w:szCs w:val="28"/>
          <w:rtl w:val="0"/>
        </w:rPr>
        <w:t xml:space="preserve">Sindicato Estadual dos Profissionais de Educação do RJ</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297815</wp:posOffset>
            </wp:positionH>
            <wp:positionV relativeFrom="paragraph">
              <wp:posOffset>66675</wp:posOffset>
            </wp:positionV>
            <wp:extent cx="1125220" cy="9639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5220" cy="963930"/>
                    </a:xfrm>
                    <a:prstGeom prst="rect"/>
                    <a:ln/>
                  </pic:spPr>
                </pic:pic>
              </a:graphicData>
            </a:graphic>
          </wp:anchor>
        </w:drawing>
      </w:r>
    </w:p>
    <w:p w:rsidR="00000000" w:rsidDel="00000000" w:rsidP="00000000" w:rsidRDefault="00000000" w:rsidRPr="00000000" w14:paraId="00000002">
      <w:pPr>
        <w:tabs>
          <w:tab w:val="left" w:leader="none" w:pos="8977"/>
        </w:tabs>
        <w:jc w:val="center"/>
        <w:rPr/>
      </w:pPr>
      <w:r w:rsidDel="00000000" w:rsidR="00000000" w:rsidRPr="00000000">
        <w:rPr>
          <w:rFonts w:ascii="Arial" w:cs="Arial" w:eastAsia="Arial" w:hAnsi="Arial"/>
          <w:rtl w:val="0"/>
        </w:rPr>
        <w:t xml:space="preserve">Rua:   Evaristo da Veiga, 55, 7o/8o andares - Centro - Rio de Janeiro CEP 20031-040 - Tel.: 2195-0450.    </w:t>
      </w:r>
      <w:hyperlink r:id="rId7">
        <w:r w:rsidDel="00000000" w:rsidR="00000000" w:rsidRPr="00000000">
          <w:rPr>
            <w:rFonts w:ascii="Arial" w:cs="Arial" w:eastAsia="Arial" w:hAnsi="Arial"/>
            <w:color w:val="000080"/>
            <w:u w:val="single"/>
            <w:rtl w:val="0"/>
          </w:rPr>
          <w:t xml:space="preserve">www.seperj.org.br</w:t>
        </w:r>
      </w:hyperlink>
      <w:r w:rsidDel="00000000" w:rsidR="00000000" w:rsidRPr="00000000">
        <w:rPr>
          <w:rFonts w:ascii="Arial" w:cs="Arial" w:eastAsia="Arial" w:hAnsi="Arial"/>
          <w:color w:val="000080"/>
          <w:u w:val="single"/>
          <w:rtl w:val="0"/>
        </w:rPr>
        <w:t xml:space="preserve">  </w:t>
      </w:r>
      <w:r w:rsidDel="00000000" w:rsidR="00000000" w:rsidRPr="00000000">
        <w:rPr>
          <w:rtl w:val="0"/>
        </w:rPr>
      </w:r>
    </w:p>
    <w:p w:rsidR="00000000" w:rsidDel="00000000" w:rsidP="00000000" w:rsidRDefault="00000000" w:rsidRPr="00000000" w14:paraId="00000003">
      <w:pPr>
        <w:tabs>
          <w:tab w:val="left" w:leader="none" w:pos="8977"/>
        </w:tabs>
        <w:spacing w:line="246.99999999999994" w:lineRule="auto"/>
        <w:jc w:val="center"/>
        <w:rPr/>
      </w:pPr>
      <w:r w:rsidDel="00000000" w:rsidR="00000000" w:rsidRPr="00000000">
        <w:rPr>
          <w:rFonts w:ascii="Arial" w:cs="Arial" w:eastAsia="Arial" w:hAnsi="Arial"/>
          <w:color w:val="ff0000"/>
          <w:sz w:val="28"/>
          <w:szCs w:val="28"/>
          <w:u w:val="single"/>
          <w:rtl w:val="0"/>
        </w:rPr>
        <w:t xml:space="preserve">Secretaria de aposentad@x 2022-2025</w:t>
      </w:r>
      <w:r w:rsidDel="00000000" w:rsidR="00000000" w:rsidRPr="00000000">
        <w:rPr>
          <w:rtl w:val="0"/>
        </w:rPr>
      </w:r>
    </w:p>
    <w:p w:rsidR="00000000" w:rsidDel="00000000" w:rsidP="00000000" w:rsidRDefault="00000000" w:rsidRPr="00000000" w14:paraId="00000004">
      <w:pPr>
        <w:tabs>
          <w:tab w:val="left" w:leader="none" w:pos="8977"/>
        </w:tabs>
        <w:spacing w:line="246.99999999999994"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246.99999999999994" w:lineRule="auto"/>
        <w:jc w:val="center"/>
        <w:rPr/>
      </w:pPr>
      <w:r w:rsidDel="00000000" w:rsidR="00000000" w:rsidRPr="00000000">
        <w:rPr>
          <w:rFonts w:ascii="Arial" w:cs="Arial" w:eastAsia="Arial" w:hAnsi="Arial"/>
          <w:b w:val="1"/>
          <w:sz w:val="28"/>
          <w:szCs w:val="28"/>
          <w:rtl w:val="0"/>
        </w:rPr>
        <w:t xml:space="preserve">Ata de reunião</w:t>
      </w:r>
      <w:r w:rsidDel="00000000" w:rsidR="00000000" w:rsidRPr="00000000">
        <w:rPr>
          <w:rtl w:val="0"/>
        </w:rPr>
      </w:r>
    </w:p>
    <w:p w:rsidR="00000000" w:rsidDel="00000000" w:rsidP="00000000" w:rsidRDefault="00000000" w:rsidRPr="00000000" w14:paraId="00000006">
      <w:pPr>
        <w:spacing w:line="246.99999999999994" w:lineRule="auto"/>
        <w:jc w:val="center"/>
        <w:rPr/>
      </w:pPr>
      <w:bookmarkStart w:colFirst="0" w:colLast="0" w:name="_gjdgxs" w:id="0"/>
      <w:bookmarkEnd w:id="0"/>
      <w:r w:rsidDel="00000000" w:rsidR="00000000" w:rsidRPr="00000000">
        <w:rPr>
          <w:rtl w:val="0"/>
        </w:rPr>
      </w:r>
    </w:p>
    <w:tbl>
      <w:tblPr>
        <w:tblStyle w:val="Table1"/>
        <w:tblW w:w="1020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6"/>
        <w:gridCol w:w="3940"/>
        <w:gridCol w:w="1456"/>
        <w:gridCol w:w="2598"/>
        <w:tblGridChange w:id="0">
          <w:tblGrid>
            <w:gridCol w:w="2206"/>
            <w:gridCol w:w="3940"/>
            <w:gridCol w:w="1456"/>
            <w:gridCol w:w="2598"/>
          </w:tblGrid>
        </w:tblGridChange>
      </w:tblGrid>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widowControl w:val="0"/>
              <w:rPr/>
            </w:pPr>
            <w:r w:rsidDel="00000000" w:rsidR="00000000" w:rsidRPr="00000000">
              <w:rPr>
                <w:rFonts w:ascii="Arial" w:cs="Arial" w:eastAsia="Arial" w:hAnsi="Arial"/>
                <w:rtl w:val="0"/>
              </w:rPr>
              <w:t xml:space="preserve">Reunião: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widowControl w:val="0"/>
              <w:rPr/>
            </w:pPr>
            <w:r w:rsidDel="00000000" w:rsidR="00000000" w:rsidRPr="00000000">
              <w:rPr>
                <w:rFonts w:ascii="Arial" w:cs="Arial" w:eastAsia="Arial" w:hAnsi="Arial"/>
                <w:rtl w:val="0"/>
              </w:rPr>
              <w:t xml:space="preserve">Terceira reunião do coletivo da capital de 2024 (20ª da gestão)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widowControl w:val="0"/>
              <w:rPr/>
            </w:pPr>
            <w:r w:rsidDel="00000000" w:rsidR="00000000" w:rsidRPr="00000000">
              <w:rPr>
                <w:sz w:val="22"/>
                <w:szCs w:val="22"/>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widowControl w:val="0"/>
              <w:rPr/>
            </w:pPr>
            <w:r w:rsidDel="00000000" w:rsidR="00000000" w:rsidRPr="00000000">
              <w:rPr>
                <w:sz w:val="22"/>
                <w:szCs w:val="22"/>
                <w:rtl w:val="0"/>
              </w:rPr>
              <w:t xml:space="preserve">02/04/24</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widowControl w:val="0"/>
              <w:rPr/>
            </w:pPr>
            <w:r w:rsidDel="00000000" w:rsidR="00000000" w:rsidRPr="00000000">
              <w:rPr>
                <w:rFonts w:ascii="Arial" w:cs="Arial" w:eastAsia="Arial" w:hAnsi="Arial"/>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widowControl w:val="0"/>
              <w:rPr/>
            </w:pPr>
            <w:r w:rsidDel="00000000" w:rsidR="00000000" w:rsidRPr="00000000">
              <w:rPr>
                <w:rFonts w:ascii="Arial" w:cs="Arial" w:eastAsia="Arial" w:hAnsi="Arial"/>
                <w:rtl w:val="0"/>
              </w:rPr>
              <w:t xml:space="preserve">SEPE- RJ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widowControl w:val="0"/>
              <w:rPr/>
            </w:pPr>
            <w:r w:rsidDel="00000000" w:rsidR="00000000" w:rsidRPr="00000000">
              <w:rPr>
                <w:sz w:val="22"/>
                <w:szCs w:val="22"/>
                <w:rtl w:val="0"/>
              </w:rPr>
              <w:t xml:space="preserve">Hora: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widowControl w:val="0"/>
              <w:rPr/>
            </w:pPr>
            <w:r w:rsidDel="00000000" w:rsidR="00000000" w:rsidRPr="00000000">
              <w:rPr>
                <w:sz w:val="22"/>
                <w:szCs w:val="22"/>
                <w:rtl w:val="0"/>
              </w:rPr>
              <w:t xml:space="preserve">14 h</w:t>
            </w:r>
            <w:r w:rsidDel="00000000" w:rsidR="00000000" w:rsidRPr="00000000">
              <w:rPr>
                <w:rtl w:val="0"/>
              </w:rPr>
            </w:r>
          </w:p>
        </w:tc>
      </w:tr>
      <w:tr>
        <w:trPr>
          <w:cantSplit w:val="0"/>
          <w:trHeight w:val="16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widowControl w:val="0"/>
              <w:rPr/>
            </w:pPr>
            <w:r w:rsidDel="00000000" w:rsidR="00000000" w:rsidRPr="00000000">
              <w:rPr>
                <w:rFonts w:ascii="Arial" w:cs="Arial" w:eastAsia="Arial" w:hAnsi="Arial"/>
                <w:rtl w:val="0"/>
              </w:rPr>
              <w:t xml:space="preserve">Pauta: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widowControl w:val="0"/>
              <w:rPr/>
            </w:pPr>
            <w:r w:rsidDel="00000000" w:rsidR="00000000" w:rsidRPr="00000000">
              <w:rPr>
                <w:rFonts w:ascii="Arial" w:cs="Arial" w:eastAsia="Arial" w:hAnsi="Arial"/>
                <w:rtl w:val="0"/>
              </w:rPr>
              <w:t xml:space="preserve">Informes:  confirmada a audiência com Ministro da Previdência,  Assembleia da Rede  Municipal, dia 06, às 10 h, no Clube Municipal, no mesmo local, às 14 h, Assembleia da Rede Estadual</w:t>
            </w: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Fonts w:ascii="Arial" w:cs="Arial" w:eastAsia="Arial" w:hAnsi="Arial"/>
                <w:rtl w:val="0"/>
              </w:rPr>
              <w:t xml:space="preserve">Presença do DIEESE para falar dos nossos dados no Estado e Município</w:t>
            </w: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Fonts w:ascii="Arial" w:cs="Arial" w:eastAsia="Arial" w:hAnsi="Arial"/>
                <w:rtl w:val="0"/>
              </w:rPr>
              <w:t xml:space="preserve">Avaliações</w:t>
            </w: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Fonts w:ascii="Arial" w:cs="Arial" w:eastAsia="Arial" w:hAnsi="Arial"/>
                <w:rtl w:val="0"/>
              </w:rPr>
              <w:t xml:space="preserve">Encaminhamento</w:t>
            </w:r>
            <w:r w:rsidDel="00000000" w:rsidR="00000000" w:rsidRPr="00000000">
              <w:rPr>
                <w:rtl w:val="0"/>
              </w:rPr>
            </w:r>
          </w:p>
          <w:p w:rsidR="00000000" w:rsidDel="00000000" w:rsidP="00000000" w:rsidRDefault="00000000" w:rsidRPr="00000000" w14:paraId="00000014">
            <w:pPr>
              <w:widowControl w:val="0"/>
              <w:rPr>
                <w:rFonts w:ascii="Arial" w:cs="Arial" w:eastAsia="Arial" w:hAnsi="Arial"/>
              </w:rPr>
            </w:pP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widowControl w:val="0"/>
              <w:rPr/>
            </w:pPr>
            <w:r w:rsidDel="00000000" w:rsidR="00000000" w:rsidRPr="00000000">
              <w:rPr>
                <w:rFonts w:ascii="Arial" w:cs="Arial" w:eastAsia="Arial" w:hAnsi="Arial"/>
                <w:rtl w:val="0"/>
              </w:rPr>
              <w:t xml:space="preserve">Participantes:</w:t>
            </w:r>
            <w:r w:rsidDel="00000000" w:rsidR="00000000" w:rsidRPr="00000000">
              <w:rPr>
                <w:rtl w:val="0"/>
              </w:rPr>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widowControl w:val="0"/>
              <w:rPr/>
            </w:pPr>
            <w:r w:rsidDel="00000000" w:rsidR="00000000" w:rsidRPr="00000000">
              <w:rPr>
                <w:rFonts w:ascii="Arial" w:cs="Arial" w:eastAsia="Arial" w:hAnsi="Arial"/>
                <w:rtl w:val="0"/>
              </w:rPr>
              <w:t xml:space="preserve">Eliana, mais 13 presentes e 1 online (Graça SAP com limitações tcs)</w:t>
            </w: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widowControl w:val="0"/>
              <w:rPr/>
            </w:pPr>
            <w:r w:rsidDel="00000000" w:rsidR="00000000" w:rsidRPr="00000000">
              <w:rPr>
                <w:rFonts w:ascii="Arial" w:cs="Arial" w:eastAsia="Arial" w:hAnsi="Arial"/>
                <w:rtl w:val="0"/>
              </w:rPr>
              <w:t xml:space="preserve">Assuntos debatidos: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jc w:val="both"/>
              <w:rPr/>
            </w:pPr>
            <w:r w:rsidDel="00000000" w:rsidR="00000000" w:rsidRPr="00000000">
              <w:rPr>
                <w:rFonts w:ascii="Arial" w:cs="Arial" w:eastAsia="Arial" w:hAnsi="Arial"/>
                <w:rtl w:val="0"/>
              </w:rPr>
              <w:t xml:space="preserve">Nossa campanha “Tirem as mãos da nossa Previdência!” chegou a Brasília, conforme deliberamos, e teremos uma audiência com o Ministro da Previdência no dia 10 de Abril de 2024, às 15 h no ministério.  Iremos as três diretoras da SAP e o Dieese de Brasília.  Infelizmente não foi possível uma delegação com compas da base. Tem a ver com nossas restrições financeiras.  Não faltarão oportunidades!</w:t>
            </w:r>
            <w:r w:rsidDel="00000000" w:rsidR="00000000" w:rsidRPr="00000000">
              <w:rPr>
                <w:rtl w:val="0"/>
              </w:rPr>
            </w:r>
          </w:p>
          <w:p w:rsidR="00000000" w:rsidDel="00000000" w:rsidP="00000000" w:rsidRDefault="00000000" w:rsidRPr="00000000" w14:paraId="0000001F">
            <w:pPr>
              <w:widowControl w:val="0"/>
              <w:jc w:val="both"/>
              <w:rPr/>
            </w:pPr>
            <w:r w:rsidDel="00000000" w:rsidR="00000000" w:rsidRPr="00000000">
              <w:rPr>
                <w:rtl w:val="0"/>
              </w:rPr>
            </w:r>
          </w:p>
          <w:p w:rsidR="00000000" w:rsidDel="00000000" w:rsidP="00000000" w:rsidRDefault="00000000" w:rsidRPr="00000000" w14:paraId="00000020">
            <w:pPr>
              <w:widowControl w:val="0"/>
              <w:jc w:val="both"/>
              <w:rPr/>
            </w:pPr>
            <w:r w:rsidDel="00000000" w:rsidR="00000000" w:rsidRPr="00000000">
              <w:rPr>
                <w:rFonts w:ascii="Arial" w:cs="Arial" w:eastAsia="Arial" w:hAnsi="Arial"/>
                <w:rtl w:val="0"/>
              </w:rPr>
              <w:t xml:space="preserve">Importância de continuarmos as discussões sobre previdência para construção de nossas políticas em defesa da Previdência Pública</w:t>
            </w:r>
            <w:r w:rsidDel="00000000" w:rsidR="00000000" w:rsidRPr="00000000">
              <w:rPr>
                <w:rtl w:val="0"/>
              </w:rPr>
            </w:r>
          </w:p>
          <w:p w:rsidR="00000000" w:rsidDel="00000000" w:rsidP="00000000" w:rsidRDefault="00000000" w:rsidRPr="00000000" w14:paraId="00000021">
            <w:pPr>
              <w:widowControl w:val="0"/>
              <w:jc w:val="both"/>
              <w:rPr/>
            </w:pPr>
            <w:r w:rsidDel="00000000" w:rsidR="00000000" w:rsidRPr="00000000">
              <w:rPr>
                <w:rtl w:val="0"/>
              </w:rPr>
            </w:r>
          </w:p>
          <w:p w:rsidR="00000000" w:rsidDel="00000000" w:rsidP="00000000" w:rsidRDefault="00000000" w:rsidRPr="00000000" w14:paraId="00000022">
            <w:pPr>
              <w:widowControl w:val="0"/>
              <w:jc w:val="both"/>
              <w:rPr/>
            </w:pPr>
            <w:r w:rsidDel="00000000" w:rsidR="00000000" w:rsidRPr="00000000">
              <w:rPr>
                <w:rFonts w:ascii="Arial" w:cs="Arial" w:eastAsia="Arial" w:hAnsi="Arial"/>
                <w:rtl w:val="0"/>
              </w:rPr>
              <w:t xml:space="preserve">Segundo DIEESE somos a maioria nos Serviços Públicos na Educação Pública.  No que diz respeito à Educação infantil, somos 84% mulheres.  Há de fato uma desvalorização salarial e divisão entre trabalho cuidado x trabalho técnica.</w:t>
            </w:r>
            <w:r w:rsidDel="00000000" w:rsidR="00000000" w:rsidRPr="00000000">
              <w:rPr>
                <w:rtl w:val="0"/>
              </w:rPr>
            </w:r>
          </w:p>
          <w:p w:rsidR="00000000" w:rsidDel="00000000" w:rsidP="00000000" w:rsidRDefault="00000000" w:rsidRPr="00000000" w14:paraId="00000023">
            <w:pPr>
              <w:widowControl w:val="0"/>
              <w:jc w:val="both"/>
              <w:rPr/>
            </w:pPr>
            <w:r w:rsidDel="00000000" w:rsidR="00000000" w:rsidRPr="00000000">
              <w:rPr>
                <w:rtl w:val="0"/>
              </w:rPr>
            </w:r>
          </w:p>
          <w:p w:rsidR="00000000" w:rsidDel="00000000" w:rsidP="00000000" w:rsidRDefault="00000000" w:rsidRPr="00000000" w14:paraId="00000024">
            <w:pPr>
              <w:widowControl w:val="0"/>
              <w:jc w:val="both"/>
              <w:rPr/>
            </w:pPr>
            <w:r w:rsidDel="00000000" w:rsidR="00000000" w:rsidRPr="00000000">
              <w:rPr>
                <w:rFonts w:ascii="Arial" w:cs="Arial" w:eastAsia="Arial" w:hAnsi="Arial"/>
                <w:rtl w:val="0"/>
              </w:rPr>
              <w:t xml:space="preserve">Corremos riscos de cotas extras para assegurar a continuidade da previdência por isso a necessidade de conhecer o tema para melhor defendê-lo</w:t>
            </w:r>
            <w:r w:rsidDel="00000000" w:rsidR="00000000" w:rsidRPr="00000000">
              <w:rPr>
                <w:rtl w:val="0"/>
              </w:rPr>
            </w:r>
          </w:p>
          <w:p w:rsidR="00000000" w:rsidDel="00000000" w:rsidP="00000000" w:rsidRDefault="00000000" w:rsidRPr="00000000" w14:paraId="00000025">
            <w:pPr>
              <w:widowControl w:val="0"/>
              <w:jc w:val="both"/>
              <w:rPr/>
            </w:pPr>
            <w:r w:rsidDel="00000000" w:rsidR="00000000" w:rsidRPr="00000000">
              <w:rPr>
                <w:rtl w:val="0"/>
              </w:rPr>
            </w:r>
          </w:p>
          <w:p w:rsidR="00000000" w:rsidDel="00000000" w:rsidP="00000000" w:rsidRDefault="00000000" w:rsidRPr="00000000" w14:paraId="00000026">
            <w:pPr>
              <w:widowControl w:val="0"/>
              <w:jc w:val="both"/>
              <w:rPr/>
            </w:pPr>
            <w:r w:rsidDel="00000000" w:rsidR="00000000" w:rsidRPr="00000000">
              <w:rPr>
                <w:rFonts w:ascii="Arial" w:cs="Arial" w:eastAsia="Arial" w:hAnsi="Arial"/>
                <w:rtl w:val="0"/>
              </w:rPr>
              <w:t xml:space="preserve">Falta autonomia para os regimes próprios de previdência</w:t>
            </w:r>
            <w:r w:rsidDel="00000000" w:rsidR="00000000" w:rsidRPr="00000000">
              <w:rPr>
                <w:rtl w:val="0"/>
              </w:rPr>
            </w:r>
          </w:p>
          <w:p w:rsidR="00000000" w:rsidDel="00000000" w:rsidP="00000000" w:rsidRDefault="00000000" w:rsidRPr="00000000" w14:paraId="00000027">
            <w:pPr>
              <w:widowControl w:val="0"/>
              <w:jc w:val="both"/>
              <w:rPr/>
            </w:pPr>
            <w:r w:rsidDel="00000000" w:rsidR="00000000" w:rsidRPr="00000000">
              <w:rPr>
                <w:rtl w:val="0"/>
              </w:rPr>
            </w:r>
          </w:p>
          <w:p w:rsidR="00000000" w:rsidDel="00000000" w:rsidP="00000000" w:rsidRDefault="00000000" w:rsidRPr="00000000" w14:paraId="00000028">
            <w:pPr>
              <w:widowControl w:val="0"/>
              <w:jc w:val="both"/>
              <w:rPr/>
            </w:pPr>
            <w:r w:rsidDel="00000000" w:rsidR="00000000" w:rsidRPr="00000000">
              <w:rPr>
                <w:rFonts w:ascii="Arial" w:cs="Arial" w:eastAsia="Arial" w:hAnsi="Arial"/>
                <w:rtl w:val="0"/>
              </w:rPr>
              <w:t xml:space="preserve">Há muitas prefeituras que não repassam fundos para o Regime Próprio e não são impedidos de continuarem nos cargos</w:t>
            </w:r>
            <w:r w:rsidDel="00000000" w:rsidR="00000000" w:rsidRPr="00000000">
              <w:rPr>
                <w:rtl w:val="0"/>
              </w:rPr>
            </w:r>
          </w:p>
          <w:p w:rsidR="00000000" w:rsidDel="00000000" w:rsidP="00000000" w:rsidRDefault="00000000" w:rsidRPr="00000000" w14:paraId="00000029">
            <w:pPr>
              <w:widowControl w:val="0"/>
              <w:jc w:val="both"/>
              <w:rPr/>
            </w:pPr>
            <w:r w:rsidDel="00000000" w:rsidR="00000000" w:rsidRPr="00000000">
              <w:rPr>
                <w:rtl w:val="0"/>
              </w:rPr>
            </w:r>
          </w:p>
          <w:p w:rsidR="00000000" w:rsidDel="00000000" w:rsidP="00000000" w:rsidRDefault="00000000" w:rsidRPr="00000000" w14:paraId="0000002A">
            <w:pPr>
              <w:widowControl w:val="0"/>
              <w:jc w:val="both"/>
              <w:rPr/>
            </w:pPr>
            <w:r w:rsidDel="00000000" w:rsidR="00000000" w:rsidRPr="00000000">
              <w:rPr>
                <w:rFonts w:ascii="Arial" w:cs="Arial" w:eastAsia="Arial" w:hAnsi="Arial"/>
                <w:rtl w:val="0"/>
              </w:rPr>
              <w:t xml:space="preserve">Apesar de endurecerem as regras para os benefícios vemos os “deficits” não serem resolvidos</w:t>
            </w:r>
            <w:r w:rsidDel="00000000" w:rsidR="00000000" w:rsidRPr="00000000">
              <w:rPr>
                <w:rtl w:val="0"/>
              </w:rPr>
            </w:r>
          </w:p>
          <w:p w:rsidR="00000000" w:rsidDel="00000000" w:rsidP="00000000" w:rsidRDefault="00000000" w:rsidRPr="00000000" w14:paraId="0000002B">
            <w:pPr>
              <w:widowControl w:val="0"/>
              <w:jc w:val="both"/>
              <w:rPr/>
            </w:pPr>
            <w:r w:rsidDel="00000000" w:rsidR="00000000" w:rsidRPr="00000000">
              <w:rPr>
                <w:rtl w:val="0"/>
              </w:rPr>
            </w:r>
          </w:p>
          <w:p w:rsidR="00000000" w:rsidDel="00000000" w:rsidP="00000000" w:rsidRDefault="00000000" w:rsidRPr="00000000" w14:paraId="0000002C">
            <w:pPr>
              <w:widowControl w:val="0"/>
              <w:jc w:val="both"/>
              <w:rPr/>
            </w:pPr>
            <w:r w:rsidDel="00000000" w:rsidR="00000000" w:rsidRPr="00000000">
              <w:rPr>
                <w:rFonts w:ascii="Arial" w:cs="Arial" w:eastAsia="Arial" w:hAnsi="Arial"/>
                <w:rtl w:val="0"/>
              </w:rPr>
              <w:t xml:space="preserve">Os RPPSs (Regime Próprio de Previdência Social) dependem de forças nas lutas para serem mantidos com autonomia</w:t>
            </w:r>
            <w:r w:rsidDel="00000000" w:rsidR="00000000" w:rsidRPr="00000000">
              <w:rPr>
                <w:rtl w:val="0"/>
              </w:rPr>
            </w:r>
          </w:p>
          <w:p w:rsidR="00000000" w:rsidDel="00000000" w:rsidP="00000000" w:rsidRDefault="00000000" w:rsidRPr="00000000" w14:paraId="0000002D">
            <w:pPr>
              <w:widowControl w:val="0"/>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Fonts w:ascii="Arial" w:cs="Arial" w:eastAsia="Arial" w:hAnsi="Arial"/>
                <w:rtl w:val="0"/>
              </w:rPr>
              <w:t xml:space="preserve">Em Brasília, precisamos saber qual o projeto para a Previdência do Governo atual que nos ajude a estancar os equívocos e fraudes de  Estados e Municípios.   Levaremos nossas pautas e os docs:  carta de Conservatória e campanha “Tirem as mãos da nossa Previdência!”</w:t>
            </w:r>
            <w:r w:rsidDel="00000000" w:rsidR="00000000" w:rsidRPr="00000000">
              <w:rPr>
                <w:rtl w:val="0"/>
              </w:rPr>
            </w:r>
          </w:p>
          <w:p w:rsidR="00000000" w:rsidDel="00000000" w:rsidP="00000000" w:rsidRDefault="00000000" w:rsidRPr="00000000" w14:paraId="0000002F">
            <w:pPr>
              <w:widowControl w:val="0"/>
              <w:jc w:val="both"/>
              <w:rPr/>
            </w:pPr>
            <w:r w:rsidDel="00000000" w:rsidR="00000000" w:rsidRPr="00000000">
              <w:rPr>
                <w:rtl w:val="0"/>
              </w:rPr>
            </w:r>
          </w:p>
          <w:p w:rsidR="00000000" w:rsidDel="00000000" w:rsidP="00000000" w:rsidRDefault="00000000" w:rsidRPr="00000000" w14:paraId="00000030">
            <w:pPr>
              <w:widowControl w:val="0"/>
              <w:jc w:val="both"/>
              <w:rPr/>
            </w:pPr>
            <w:r w:rsidDel="00000000" w:rsidR="00000000" w:rsidRPr="00000000">
              <w:rPr>
                <w:rFonts w:ascii="Arial" w:cs="Arial" w:eastAsia="Arial" w:hAnsi="Arial"/>
                <w:rtl w:val="0"/>
              </w:rPr>
              <w:t xml:space="preserve">Sabemos que a previdência está em disputa.   Trata-se do projeto de financeirização do grande capital</w:t>
            </w:r>
            <w:r w:rsidDel="00000000" w:rsidR="00000000" w:rsidRPr="00000000">
              <w:rPr>
                <w:rtl w:val="0"/>
              </w:rPr>
            </w:r>
          </w:p>
          <w:p w:rsidR="00000000" w:rsidDel="00000000" w:rsidP="00000000" w:rsidRDefault="00000000" w:rsidRPr="00000000" w14:paraId="00000031">
            <w:pPr>
              <w:widowControl w:val="0"/>
              <w:jc w:val="both"/>
              <w:rPr/>
            </w:pPr>
            <w:r w:rsidDel="00000000" w:rsidR="00000000" w:rsidRPr="00000000">
              <w:rPr>
                <w:rtl w:val="0"/>
              </w:rPr>
            </w:r>
          </w:p>
          <w:p w:rsidR="00000000" w:rsidDel="00000000" w:rsidP="00000000" w:rsidRDefault="00000000" w:rsidRPr="00000000" w14:paraId="00000032">
            <w:pPr>
              <w:widowControl w:val="0"/>
              <w:jc w:val="both"/>
              <w:rPr/>
            </w:pPr>
            <w:r w:rsidDel="00000000" w:rsidR="00000000" w:rsidRPr="00000000">
              <w:rPr>
                <w:rFonts w:ascii="Arial" w:cs="Arial" w:eastAsia="Arial" w:hAnsi="Arial"/>
                <w:rtl w:val="0"/>
              </w:rPr>
              <w:t xml:space="preserve">Resgatar a beleza do projeto de Previdência Pública do Brasil -  o viés solidário x  rentista e financeiro -   é nossa tarefa.</w:t>
            </w:r>
            <w:r w:rsidDel="00000000" w:rsidR="00000000" w:rsidRPr="00000000">
              <w:rPr>
                <w:rtl w:val="0"/>
              </w:rPr>
            </w:r>
          </w:p>
          <w:p w:rsidR="00000000" w:rsidDel="00000000" w:rsidP="00000000" w:rsidRDefault="00000000" w:rsidRPr="00000000" w14:paraId="00000033">
            <w:pPr>
              <w:widowControl w:val="0"/>
              <w:jc w:val="both"/>
              <w:rPr/>
            </w:pPr>
            <w:r w:rsidDel="00000000" w:rsidR="00000000" w:rsidRPr="00000000">
              <w:rPr>
                <w:rtl w:val="0"/>
              </w:rPr>
            </w:r>
          </w:p>
          <w:p w:rsidR="00000000" w:rsidDel="00000000" w:rsidP="00000000" w:rsidRDefault="00000000" w:rsidRPr="00000000" w14:paraId="00000034">
            <w:pPr>
              <w:widowControl w:val="0"/>
              <w:jc w:val="both"/>
              <w:rPr/>
            </w:pPr>
            <w:r w:rsidDel="00000000" w:rsidR="00000000" w:rsidRPr="00000000">
              <w:rPr>
                <w:rFonts w:ascii="Arial" w:cs="Arial" w:eastAsia="Arial" w:hAnsi="Arial"/>
                <w:rtl w:val="0"/>
              </w:rPr>
              <w:t xml:space="preserve">Nossa próxima reunião da capital deve ser numa Regional.   Há tempos falamos na Regional II todavia diretores pediram para que joguemos para Junho devido às féria do funcionário.</w:t>
            </w:r>
            <w:r w:rsidDel="00000000" w:rsidR="00000000" w:rsidRPr="00000000">
              <w:rPr>
                <w:rtl w:val="0"/>
              </w:rPr>
            </w:r>
          </w:p>
          <w:p w:rsidR="00000000" w:rsidDel="00000000" w:rsidP="00000000" w:rsidRDefault="00000000" w:rsidRPr="00000000" w14:paraId="00000035">
            <w:pPr>
              <w:widowControl w:val="0"/>
              <w:jc w:val="both"/>
              <w:rPr/>
            </w:pPr>
            <w:r w:rsidDel="00000000" w:rsidR="00000000" w:rsidRPr="00000000">
              <w:rPr>
                <w:rtl w:val="0"/>
              </w:rPr>
            </w:r>
          </w:p>
          <w:p w:rsidR="00000000" w:rsidDel="00000000" w:rsidP="00000000" w:rsidRDefault="00000000" w:rsidRPr="00000000" w14:paraId="00000036">
            <w:pPr>
              <w:widowControl w:val="0"/>
              <w:jc w:val="both"/>
              <w:rPr/>
            </w:pPr>
            <w:r w:rsidDel="00000000" w:rsidR="00000000" w:rsidRPr="00000000">
              <w:rPr>
                <w:rFonts w:ascii="Arial" w:cs="Arial" w:eastAsia="Arial" w:hAnsi="Arial"/>
                <w:rtl w:val="0"/>
              </w:rPr>
              <w:t xml:space="preserve">Precisamos reeditar a carta aos vereadores e correr gabinetes</w:t>
            </w:r>
            <w:r w:rsidDel="00000000" w:rsidR="00000000" w:rsidRPr="00000000">
              <w:rPr>
                <w:rtl w:val="0"/>
              </w:rPr>
            </w:r>
          </w:p>
          <w:p w:rsidR="00000000" w:rsidDel="00000000" w:rsidP="00000000" w:rsidRDefault="00000000" w:rsidRPr="00000000" w14:paraId="00000037">
            <w:pPr>
              <w:widowControl w:val="0"/>
              <w:jc w:val="both"/>
              <w:rPr/>
            </w:pPr>
            <w:r w:rsidDel="00000000" w:rsidR="00000000" w:rsidRPr="00000000">
              <w:rPr>
                <w:rtl w:val="0"/>
              </w:rPr>
            </w:r>
          </w:p>
          <w:p w:rsidR="00000000" w:rsidDel="00000000" w:rsidP="00000000" w:rsidRDefault="00000000" w:rsidRPr="00000000" w14:paraId="00000038">
            <w:pPr>
              <w:widowControl w:val="0"/>
              <w:jc w:val="both"/>
              <w:rPr/>
            </w:pPr>
            <w:r w:rsidDel="00000000" w:rsidR="00000000" w:rsidRPr="00000000">
              <w:rPr>
                <w:rFonts w:ascii="Arial" w:cs="Arial" w:eastAsia="Arial" w:hAnsi="Arial"/>
                <w:rtl w:val="0"/>
              </w:rPr>
              <w:t xml:space="preserve">Precisamos garantir o gt para discussão na câmara do Previ-Rio</w:t>
            </w:r>
            <w:r w:rsidDel="00000000" w:rsidR="00000000" w:rsidRPr="00000000">
              <w:rPr>
                <w:rtl w:val="0"/>
              </w:rPr>
            </w:r>
          </w:p>
          <w:p w:rsidR="00000000" w:rsidDel="00000000" w:rsidP="00000000" w:rsidRDefault="00000000" w:rsidRPr="00000000" w14:paraId="00000039">
            <w:pPr>
              <w:widowControl w:val="0"/>
              <w:jc w:val="both"/>
              <w:rPr/>
            </w:pPr>
            <w:r w:rsidDel="00000000" w:rsidR="00000000" w:rsidRPr="00000000">
              <w:rPr>
                <w:rtl w:val="0"/>
              </w:rPr>
            </w:r>
          </w:p>
          <w:p w:rsidR="00000000" w:rsidDel="00000000" w:rsidP="00000000" w:rsidRDefault="00000000" w:rsidRPr="00000000" w14:paraId="0000003A">
            <w:pPr>
              <w:widowControl w:val="0"/>
              <w:jc w:val="both"/>
              <w:rPr/>
            </w:pPr>
            <w:r w:rsidDel="00000000" w:rsidR="00000000" w:rsidRPr="00000000">
              <w:rPr>
                <w:rFonts w:ascii="Arial" w:cs="Arial" w:eastAsia="Arial" w:hAnsi="Arial"/>
                <w:rtl w:val="0"/>
              </w:rPr>
              <w:t xml:space="preserve">Garantir nas nossas formações uma discussão sobre Previ-Rio na Tv Sepe  assim como estamos fazendo com o Rioprevidência e as tentativas de desmonte</w:t>
            </w: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rPr/>
            </w:pPr>
            <w:r w:rsidDel="00000000" w:rsidR="00000000" w:rsidRPr="00000000">
              <w:rPr>
                <w:rFonts w:ascii="Arial" w:cs="Arial" w:eastAsia="Arial" w:hAnsi="Arial"/>
                <w:rtl w:val="0"/>
              </w:rPr>
              <w:t xml:space="preserve">Encaminhamentos e decisões:</w:t>
            </w:r>
            <w:r w:rsidDel="00000000" w:rsidR="00000000" w:rsidRPr="00000000">
              <w:rPr>
                <w:rtl w:val="0"/>
              </w:rPr>
            </w:r>
          </w:p>
          <w:p w:rsidR="00000000" w:rsidDel="00000000" w:rsidP="00000000" w:rsidRDefault="00000000" w:rsidRPr="00000000" w14:paraId="000000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spacing w:after="171" w:before="171"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widowControl w:val="0"/>
              <w:jc w:val="both"/>
              <w:rPr/>
            </w:pPr>
            <w:r w:rsidDel="00000000" w:rsidR="00000000" w:rsidRPr="00000000">
              <w:rPr>
                <w:rFonts w:ascii="Arial" w:cs="Arial" w:eastAsia="Arial" w:hAnsi="Arial"/>
                <w:rtl w:val="0"/>
              </w:rPr>
              <w:t xml:space="preserve">-  A campanha “Tirem as mãos da nossa Previdência”  precisa ser potencializada  por todas as Regionais.  Chegamos a Brasília!</w:t>
            </w:r>
            <w:r w:rsidDel="00000000" w:rsidR="00000000" w:rsidRPr="00000000">
              <w:rPr>
                <w:rtl w:val="0"/>
              </w:rPr>
            </w:r>
          </w:p>
          <w:p w:rsidR="00000000" w:rsidDel="00000000" w:rsidP="00000000" w:rsidRDefault="00000000" w:rsidRPr="00000000" w14:paraId="00000043">
            <w:pPr>
              <w:widowControl w:val="0"/>
              <w:jc w:val="both"/>
              <w:rPr/>
            </w:pPr>
            <w:r w:rsidDel="00000000" w:rsidR="00000000" w:rsidRPr="00000000">
              <w:rPr>
                <w:rtl w:val="0"/>
              </w:rPr>
            </w:r>
          </w:p>
          <w:p w:rsidR="00000000" w:rsidDel="00000000" w:rsidP="00000000" w:rsidRDefault="00000000" w:rsidRPr="00000000" w14:paraId="00000044">
            <w:pPr>
              <w:widowControl w:val="0"/>
              <w:jc w:val="both"/>
              <w:rPr/>
            </w:pPr>
            <w:r w:rsidDel="00000000" w:rsidR="00000000" w:rsidRPr="00000000">
              <w:rPr>
                <w:rFonts w:ascii="Arial" w:cs="Arial" w:eastAsia="Arial" w:hAnsi="Arial"/>
                <w:rtl w:val="0"/>
              </w:rPr>
              <w:t xml:space="preserve">-   Audiência com o Ministro da Previdência dia 10-04 será com as três diretoras da SAP e o DIEESE de lá articulado com a  Carol.  Infelizmente nossos problemas financeiros impedem a presença de compas da base dos coletivos nesse momento em Brasília junto às diretoras</w:t>
            </w:r>
            <w:r w:rsidDel="00000000" w:rsidR="00000000" w:rsidRPr="00000000">
              <w:rPr>
                <w:rtl w:val="0"/>
              </w:rPr>
            </w:r>
          </w:p>
          <w:p w:rsidR="00000000" w:rsidDel="00000000" w:rsidP="00000000" w:rsidRDefault="00000000" w:rsidRPr="00000000" w14:paraId="00000045">
            <w:pPr>
              <w:widowControl w:val="0"/>
              <w:jc w:val="both"/>
              <w:rPr/>
            </w:pPr>
            <w:r w:rsidDel="00000000" w:rsidR="00000000" w:rsidRPr="00000000">
              <w:rPr>
                <w:rtl w:val="0"/>
              </w:rPr>
            </w:r>
          </w:p>
          <w:p w:rsidR="00000000" w:rsidDel="00000000" w:rsidP="00000000" w:rsidRDefault="00000000" w:rsidRPr="00000000" w14:paraId="00000046">
            <w:pPr>
              <w:widowControl w:val="0"/>
              <w:jc w:val="both"/>
              <w:rPr/>
            </w:pPr>
            <w:r w:rsidDel="00000000" w:rsidR="00000000" w:rsidRPr="00000000">
              <w:rPr>
                <w:rFonts w:ascii="Arial" w:cs="Arial" w:eastAsia="Arial" w:hAnsi="Arial"/>
                <w:rtl w:val="0"/>
              </w:rPr>
              <w:t xml:space="preserve">-  Formação sobre previdência vai  continuar com a TV SEPE no próximo dia 09 com Helena Marroig, assessora de gabinete do companheiro Flávio Serafini, às 19 h. que falará sobre o desmonte do Rioprevidência.    Teremos ainda o companheiro Paulo Roberto Lindesay falando no nosso coletivo estadual na mesma terça-feira dia 09, às 11 h sobre o desmonte do Estado e a previdência pública:  um pouco do histórico</w:t>
            </w:r>
            <w:r w:rsidDel="00000000" w:rsidR="00000000" w:rsidRPr="00000000">
              <w:rPr>
                <w:rtl w:val="0"/>
              </w:rPr>
            </w:r>
          </w:p>
          <w:p w:rsidR="00000000" w:rsidDel="00000000" w:rsidP="00000000" w:rsidRDefault="00000000" w:rsidRPr="00000000" w14:paraId="00000047">
            <w:pPr>
              <w:widowControl w:val="0"/>
              <w:jc w:val="both"/>
              <w:rPr/>
            </w:pPr>
            <w:r w:rsidDel="00000000" w:rsidR="00000000" w:rsidRPr="00000000">
              <w:rPr>
                <w:rtl w:val="0"/>
              </w:rPr>
            </w:r>
          </w:p>
          <w:p w:rsidR="00000000" w:rsidDel="00000000" w:rsidP="00000000" w:rsidRDefault="00000000" w:rsidRPr="00000000" w14:paraId="00000048">
            <w:pPr>
              <w:widowControl w:val="0"/>
              <w:jc w:val="both"/>
              <w:rPr/>
            </w:pPr>
            <w:r w:rsidDel="00000000" w:rsidR="00000000" w:rsidRPr="00000000">
              <w:rPr>
                <w:rFonts w:ascii="Arial" w:cs="Arial" w:eastAsia="Arial" w:hAnsi="Arial"/>
                <w:rtl w:val="0"/>
              </w:rPr>
              <w:t xml:space="preserve">-  Dia 16, às 14 h corrida aos gabinetes com nossa carta reeditada aos vereadores</w:t>
            </w:r>
            <w:r w:rsidDel="00000000" w:rsidR="00000000" w:rsidRPr="00000000">
              <w:rPr>
                <w:rtl w:val="0"/>
              </w:rPr>
            </w:r>
          </w:p>
          <w:p w:rsidR="00000000" w:rsidDel="00000000" w:rsidP="00000000" w:rsidRDefault="00000000" w:rsidRPr="00000000" w14:paraId="00000049">
            <w:pPr>
              <w:widowControl w:val="0"/>
              <w:jc w:val="both"/>
              <w:rPr/>
            </w:pPr>
            <w:r w:rsidDel="00000000" w:rsidR="00000000" w:rsidRPr="00000000">
              <w:rPr>
                <w:rtl w:val="0"/>
              </w:rPr>
            </w:r>
          </w:p>
          <w:p w:rsidR="00000000" w:rsidDel="00000000" w:rsidP="00000000" w:rsidRDefault="00000000" w:rsidRPr="00000000" w14:paraId="0000004A">
            <w:pPr>
              <w:widowControl w:val="0"/>
              <w:jc w:val="both"/>
              <w:rPr/>
            </w:pPr>
            <w:r w:rsidDel="00000000" w:rsidR="00000000" w:rsidRPr="00000000">
              <w:rPr>
                <w:rFonts w:ascii="Arial" w:cs="Arial" w:eastAsia="Arial" w:hAnsi="Arial"/>
                <w:rtl w:val="0"/>
              </w:rPr>
              <w:t xml:space="preserve">-  Construir GT para discutir Previ-Rio  com a Câmara de Vereadores, movimentos sindicais, sociais e academia</w:t>
            </w:r>
            <w:r w:rsidDel="00000000" w:rsidR="00000000" w:rsidRPr="00000000">
              <w:rPr>
                <w:rtl w:val="0"/>
              </w:rPr>
            </w:r>
          </w:p>
          <w:p w:rsidR="00000000" w:rsidDel="00000000" w:rsidP="00000000" w:rsidRDefault="00000000" w:rsidRPr="00000000" w14:paraId="0000004B">
            <w:pPr>
              <w:widowControl w:val="0"/>
              <w:jc w:val="both"/>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rPr>
            </w:pPr>
            <w:r w:rsidDel="00000000" w:rsidR="00000000" w:rsidRPr="00000000">
              <w:rPr>
                <w:rFonts w:ascii="Arial" w:cs="Arial" w:eastAsia="Arial" w:hAnsi="Arial"/>
                <w:rtl w:val="0"/>
              </w:rPr>
              <w:t xml:space="preserve">-  Tv Sepe sobre Previ-Rio em construção</w:t>
            </w:r>
          </w:p>
          <w:p w:rsidR="00000000" w:rsidDel="00000000" w:rsidP="00000000" w:rsidRDefault="00000000" w:rsidRPr="00000000" w14:paraId="0000004D">
            <w:pPr>
              <w:widowControl w:val="0"/>
              <w:jc w:val="both"/>
              <w:rPr/>
            </w:pPr>
            <w:r w:rsidDel="00000000" w:rsidR="00000000" w:rsidRPr="00000000">
              <w:rPr>
                <w:rtl w:val="0"/>
              </w:rPr>
            </w:r>
          </w:p>
          <w:p w:rsidR="00000000" w:rsidDel="00000000" w:rsidP="00000000" w:rsidRDefault="00000000" w:rsidRPr="00000000" w14:paraId="0000004E">
            <w:pPr>
              <w:widowControl w:val="0"/>
              <w:jc w:val="both"/>
              <w:rPr/>
            </w:pPr>
            <w:r w:rsidDel="00000000" w:rsidR="00000000" w:rsidRPr="00000000">
              <w:rPr>
                <w:rtl w:val="0"/>
              </w:rPr>
              <w:t xml:space="preserve">-  </w:t>
            </w:r>
            <w:r w:rsidDel="00000000" w:rsidR="00000000" w:rsidRPr="00000000">
              <w:rPr>
                <w:rFonts w:ascii="Arial" w:cs="Arial" w:eastAsia="Arial" w:hAnsi="Arial"/>
                <w:rtl w:val="0"/>
              </w:rPr>
              <w:t xml:space="preserve">Participação na Assembleia da Rede Municipal </w:t>
            </w: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rPr>
            </w:pPr>
            <w:r w:rsidDel="00000000" w:rsidR="00000000" w:rsidRPr="00000000">
              <w:rPr>
                <w:rFonts w:ascii="Arial" w:cs="Arial" w:eastAsia="Arial" w:hAnsi="Arial"/>
                <w:rtl w:val="0"/>
              </w:rPr>
              <w:t xml:space="preserve">-  O próximo coletivo que seria em uma Regional irá aguardar.</w:t>
            </w:r>
          </w:p>
          <w:p w:rsidR="00000000" w:rsidDel="00000000" w:rsidP="00000000" w:rsidRDefault="00000000" w:rsidRPr="00000000" w14:paraId="0000005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rPr>
            </w:pPr>
            <w:r w:rsidDel="00000000" w:rsidR="00000000" w:rsidRPr="00000000">
              <w:rPr>
                <w:rFonts w:ascii="Arial" w:cs="Arial" w:eastAsia="Arial" w:hAnsi="Arial"/>
                <w:rtl w:val="0"/>
              </w:rPr>
              <w:t xml:space="preserve">-  Nossa percussão está em estudo</w:t>
            </w:r>
          </w:p>
          <w:p w:rsidR="00000000" w:rsidDel="00000000" w:rsidP="00000000" w:rsidRDefault="00000000" w:rsidRPr="00000000" w14:paraId="0000005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jc w:val="both"/>
              <w:rPr/>
            </w:pPr>
            <w:r w:rsidDel="00000000" w:rsidR="00000000" w:rsidRPr="00000000">
              <w:rPr>
                <w:rFonts w:ascii="Arial" w:cs="Arial" w:eastAsia="Arial" w:hAnsi="Arial"/>
                <w:rtl w:val="0"/>
              </w:rPr>
              <w:t xml:space="preserve">-  Grupo de Teatro começa no dia 17-04, de 14;30 às 17 h, no SEPE-RJ  para os novos inscritos.   E- mails foram enviados.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widowControl w:val="0"/>
              <w:rPr/>
            </w:pPr>
            <w:r w:rsidDel="00000000" w:rsidR="00000000" w:rsidRPr="00000000">
              <w:rPr>
                <w:rFonts w:ascii="Arial" w:cs="Arial" w:eastAsia="Arial" w:hAnsi="Arial"/>
                <w:rtl w:val="0"/>
              </w:rPr>
              <w:t xml:space="preserve">Próxima reunião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widowControl w:val="0"/>
              <w:jc w:val="both"/>
              <w:rPr/>
            </w:pPr>
            <w:r w:rsidDel="00000000" w:rsidR="00000000" w:rsidRPr="00000000">
              <w:rPr>
                <w:rFonts w:ascii="Arial" w:cs="Arial" w:eastAsia="Arial" w:hAnsi="Arial"/>
                <w:rtl w:val="0"/>
              </w:rPr>
              <w:t xml:space="preserve">Dia 07-05-24</w:t>
            </w:r>
            <w:r w:rsidDel="00000000" w:rsidR="00000000" w:rsidRPr="00000000">
              <w:rPr>
                <w:rtl w:val="0"/>
              </w:rPr>
            </w:r>
          </w:p>
        </w:tc>
      </w:tr>
    </w:tbl>
    <w:bookmarkStart w:colFirst="0" w:colLast="0" w:name="30j0zll" w:id="1"/>
    <w:bookmarkEnd w:id="1"/>
    <w:bookmarkStart w:colFirst="0" w:colLast="0" w:name="1fob9te" w:id="2"/>
    <w:bookmarkEnd w:id="2"/>
    <w:p w:rsidR="00000000" w:rsidDel="00000000" w:rsidP="00000000" w:rsidRDefault="00000000" w:rsidRPr="00000000" w14:paraId="0000005B">
      <w:pPr>
        <w:widowControl w:val="0"/>
        <w:rPr/>
        <w:sectPr>
          <w:pgSz w:h="16838" w:w="11906" w:orient="portrait"/>
          <w:pgMar w:bottom="993" w:top="567" w:left="1134" w:right="1134" w:header="0" w:footer="0"/>
          <w:pgNumType w:start="1"/>
        </w:sect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8"/>
          <w:szCs w:val="28"/>
          <w:rtl w:val="0"/>
        </w:rPr>
        <w:t xml:space="preserve">Sindicato Estadual dos Profissionais de Educação do RJ</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297815</wp:posOffset>
            </wp:positionH>
            <wp:positionV relativeFrom="paragraph">
              <wp:posOffset>66675</wp:posOffset>
            </wp:positionV>
            <wp:extent cx="1125220" cy="96393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5220" cy="963930"/>
                    </a:xfrm>
                    <a:prstGeom prst="rect"/>
                    <a:ln/>
                  </pic:spPr>
                </pic:pic>
              </a:graphicData>
            </a:graphic>
          </wp:anchor>
        </w:drawing>
      </w:r>
    </w:p>
    <w:p w:rsidR="00000000" w:rsidDel="00000000" w:rsidP="00000000" w:rsidRDefault="00000000" w:rsidRPr="00000000" w14:paraId="0000005D">
      <w:pPr>
        <w:tabs>
          <w:tab w:val="left" w:leader="none" w:pos="8977"/>
        </w:tabs>
        <w:jc w:val="center"/>
        <w:rPr/>
      </w:pPr>
      <w:r w:rsidDel="00000000" w:rsidR="00000000" w:rsidRPr="00000000">
        <w:rPr>
          <w:rFonts w:ascii="Arial" w:cs="Arial" w:eastAsia="Arial" w:hAnsi="Arial"/>
          <w:rtl w:val="0"/>
        </w:rPr>
        <w:t xml:space="preserve">Rua:   Evaristo da Veiga, 55, 7o/8o andares - Centro - Rio de Janeiro CEP 20031-040 - Tel.: 2195-0450.    </w:t>
      </w:r>
      <w:hyperlink r:id="rId8">
        <w:r w:rsidDel="00000000" w:rsidR="00000000" w:rsidRPr="00000000">
          <w:rPr>
            <w:rFonts w:ascii="Arial" w:cs="Arial" w:eastAsia="Arial" w:hAnsi="Arial"/>
            <w:color w:val="000080"/>
            <w:u w:val="single"/>
            <w:rtl w:val="0"/>
          </w:rPr>
          <w:t xml:space="preserve">www.seperj.org.br</w:t>
        </w:r>
      </w:hyperlink>
      <w:r w:rsidDel="00000000" w:rsidR="00000000" w:rsidRPr="00000000">
        <w:rPr>
          <w:rFonts w:ascii="Arial" w:cs="Arial" w:eastAsia="Arial" w:hAnsi="Arial"/>
          <w:color w:val="000080"/>
          <w:u w:val="single"/>
          <w:rtl w:val="0"/>
        </w:rPr>
        <w:t xml:space="preserve">  </w:t>
      </w:r>
      <w:r w:rsidDel="00000000" w:rsidR="00000000" w:rsidRPr="00000000">
        <w:rPr>
          <w:rtl w:val="0"/>
        </w:rPr>
      </w:r>
    </w:p>
    <w:p w:rsidR="00000000" w:rsidDel="00000000" w:rsidP="00000000" w:rsidRDefault="00000000" w:rsidRPr="00000000" w14:paraId="0000005E">
      <w:pPr>
        <w:tabs>
          <w:tab w:val="left" w:leader="none" w:pos="8977"/>
        </w:tabs>
        <w:spacing w:line="246.99999999999994" w:lineRule="auto"/>
        <w:jc w:val="center"/>
        <w:rPr/>
      </w:pPr>
      <w:r w:rsidDel="00000000" w:rsidR="00000000" w:rsidRPr="00000000">
        <w:rPr>
          <w:rFonts w:ascii="Arial" w:cs="Arial" w:eastAsia="Arial" w:hAnsi="Arial"/>
          <w:color w:val="ff0000"/>
          <w:sz w:val="28"/>
          <w:szCs w:val="28"/>
          <w:u w:val="single"/>
          <w:rtl w:val="0"/>
        </w:rPr>
        <w:t xml:space="preserve">Secretaria de aposentad@x 2022-2025</w:t>
      </w:r>
      <w:r w:rsidDel="00000000" w:rsidR="00000000" w:rsidRPr="00000000">
        <w:rPr>
          <w:rtl w:val="0"/>
        </w:rPr>
      </w:r>
    </w:p>
    <w:p w:rsidR="00000000" w:rsidDel="00000000" w:rsidP="00000000" w:rsidRDefault="00000000" w:rsidRPr="00000000" w14:paraId="0000005F">
      <w:pPr>
        <w:tabs>
          <w:tab w:val="left" w:leader="none" w:pos="8977"/>
        </w:tabs>
        <w:spacing w:line="246.99999999999994"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0">
      <w:pPr>
        <w:spacing w:line="246.99999999999994" w:lineRule="auto"/>
        <w:jc w:val="center"/>
        <w:rPr/>
      </w:pPr>
      <w:r w:rsidDel="00000000" w:rsidR="00000000" w:rsidRPr="00000000">
        <w:rPr>
          <w:rFonts w:ascii="Arial" w:cs="Arial" w:eastAsia="Arial" w:hAnsi="Arial"/>
          <w:b w:val="1"/>
          <w:sz w:val="28"/>
          <w:szCs w:val="28"/>
          <w:rtl w:val="0"/>
        </w:rPr>
        <w:t xml:space="preserve">Ata de reunião</w:t>
      </w:r>
      <w:r w:rsidDel="00000000" w:rsidR="00000000" w:rsidRPr="00000000">
        <w:rPr>
          <w:rtl w:val="0"/>
        </w:rPr>
      </w:r>
    </w:p>
    <w:p w:rsidR="00000000" w:rsidDel="00000000" w:rsidP="00000000" w:rsidRDefault="00000000" w:rsidRPr="00000000" w14:paraId="00000061">
      <w:pPr>
        <w:spacing w:line="246.99999999999994" w:lineRule="auto"/>
        <w:jc w:val="center"/>
        <w:rPr>
          <w:rFonts w:ascii="Arial" w:cs="Arial" w:eastAsia="Arial" w:hAnsi="Arial"/>
          <w:b w:val="1"/>
          <w:sz w:val="28"/>
          <w:szCs w:val="28"/>
        </w:rPr>
      </w:pPr>
      <w:r w:rsidDel="00000000" w:rsidR="00000000" w:rsidRPr="00000000">
        <w:rPr>
          <w:rtl w:val="0"/>
        </w:rPr>
      </w:r>
    </w:p>
    <w:tbl>
      <w:tblPr>
        <w:tblStyle w:val="Table2"/>
        <w:tblW w:w="1020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6"/>
        <w:gridCol w:w="3940"/>
        <w:gridCol w:w="1456"/>
        <w:gridCol w:w="2598"/>
        <w:tblGridChange w:id="0">
          <w:tblGrid>
            <w:gridCol w:w="2206"/>
            <w:gridCol w:w="3940"/>
            <w:gridCol w:w="1456"/>
            <w:gridCol w:w="2598"/>
          </w:tblGrid>
        </w:tblGridChange>
      </w:tblGrid>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widowControl w:val="0"/>
              <w:rPr/>
            </w:pPr>
            <w:r w:rsidDel="00000000" w:rsidR="00000000" w:rsidRPr="00000000">
              <w:rPr>
                <w:rFonts w:ascii="Arial" w:cs="Arial" w:eastAsia="Arial" w:hAnsi="Arial"/>
                <w:rtl w:val="0"/>
              </w:rPr>
              <w:t xml:space="preserve">Reunião: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widowControl w:val="0"/>
              <w:rPr/>
            </w:pPr>
            <w:r w:rsidDel="00000000" w:rsidR="00000000" w:rsidRPr="00000000">
              <w:rPr>
                <w:rFonts w:ascii="Arial" w:cs="Arial" w:eastAsia="Arial" w:hAnsi="Arial"/>
                <w:rtl w:val="0"/>
              </w:rPr>
              <w:t xml:space="preserve">Terceira  reunião do coletivo  Estadual de 2024 (20ª da gestão)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widowControl w:val="0"/>
              <w:rPr/>
            </w:pPr>
            <w:r w:rsidDel="00000000" w:rsidR="00000000" w:rsidRPr="00000000">
              <w:rPr>
                <w:sz w:val="22"/>
                <w:szCs w:val="22"/>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widowControl w:val="0"/>
              <w:rPr/>
            </w:pPr>
            <w:r w:rsidDel="00000000" w:rsidR="00000000" w:rsidRPr="00000000">
              <w:rPr>
                <w:sz w:val="22"/>
                <w:szCs w:val="22"/>
                <w:rtl w:val="0"/>
              </w:rPr>
              <w:t xml:space="preserve">09/04/24</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widowControl w:val="0"/>
              <w:rPr/>
            </w:pPr>
            <w:r w:rsidDel="00000000" w:rsidR="00000000" w:rsidRPr="00000000">
              <w:rPr>
                <w:rFonts w:ascii="Arial" w:cs="Arial" w:eastAsia="Arial" w:hAnsi="Arial"/>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widowControl w:val="0"/>
              <w:rPr/>
            </w:pPr>
            <w:r w:rsidDel="00000000" w:rsidR="00000000" w:rsidRPr="00000000">
              <w:rPr>
                <w:rFonts w:ascii="Arial" w:cs="Arial" w:eastAsia="Arial" w:hAnsi="Arial"/>
                <w:rtl w:val="0"/>
              </w:rPr>
              <w:t xml:space="preserve">SEPE- RJ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widowControl w:val="0"/>
              <w:rPr/>
            </w:pPr>
            <w:r w:rsidDel="00000000" w:rsidR="00000000" w:rsidRPr="00000000">
              <w:rPr>
                <w:sz w:val="22"/>
                <w:szCs w:val="22"/>
                <w:rtl w:val="0"/>
              </w:rPr>
              <w:t xml:space="preserve">Hora: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widowControl w:val="0"/>
              <w:rPr/>
            </w:pPr>
            <w:r w:rsidDel="00000000" w:rsidR="00000000" w:rsidRPr="00000000">
              <w:rPr>
                <w:sz w:val="22"/>
                <w:szCs w:val="22"/>
                <w:rtl w:val="0"/>
              </w:rPr>
              <w:t xml:space="preserve">10h</w:t>
            </w:r>
            <w:r w:rsidDel="00000000" w:rsidR="00000000" w:rsidRPr="00000000">
              <w:rPr>
                <w:rtl w:val="0"/>
              </w:rPr>
            </w:r>
          </w:p>
        </w:tc>
      </w:tr>
      <w:tr>
        <w:trPr>
          <w:cantSplit w:val="0"/>
          <w:trHeight w:val="16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widowControl w:val="0"/>
              <w:rPr/>
            </w:pPr>
            <w:r w:rsidDel="00000000" w:rsidR="00000000" w:rsidRPr="00000000">
              <w:rPr>
                <w:rFonts w:ascii="Arial" w:cs="Arial" w:eastAsia="Arial" w:hAnsi="Arial"/>
                <w:rtl w:val="0"/>
              </w:rPr>
              <w:t xml:space="preserve">Pauta: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widowControl w:val="0"/>
              <w:rPr/>
            </w:pPr>
            <w:r w:rsidDel="00000000" w:rsidR="00000000" w:rsidRPr="00000000">
              <w:rPr>
                <w:rFonts w:ascii="Arial" w:cs="Arial" w:eastAsia="Arial" w:hAnsi="Arial"/>
                <w:rtl w:val="0"/>
              </w:rPr>
              <w:t xml:space="preserve">- Informes:   audiência com Ministro da Previdência dia 10, às 15 h</w:t>
            </w: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Fonts w:ascii="Arial" w:cs="Arial" w:eastAsia="Arial" w:hAnsi="Arial"/>
                <w:rtl w:val="0"/>
              </w:rPr>
              <w:t xml:space="preserve">ato dos estudantes hoje, às 17h ,   ato do Fosperj dia 11, às 14 h</w:t>
            </w: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Fonts w:ascii="Arial" w:cs="Arial" w:eastAsia="Arial" w:hAnsi="Arial"/>
                <w:rtl w:val="0"/>
              </w:rPr>
              <w:t xml:space="preserve">- Companheiro Paulo Roberto Lindesay:  o desmonte do Estado e a previdência pública</w:t>
            </w: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Fonts w:ascii="Arial" w:cs="Arial" w:eastAsia="Arial" w:hAnsi="Arial"/>
                <w:rtl w:val="0"/>
              </w:rPr>
              <w:t xml:space="preserve">-  Avaliação</w:t>
            </w: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Fonts w:ascii="Arial" w:cs="Arial" w:eastAsia="Arial" w:hAnsi="Arial"/>
                <w:rtl w:val="0"/>
              </w:rPr>
              <w:t xml:space="preserve">-  Encaminhamento</w:t>
            </w:r>
            <w:r w:rsidDel="00000000" w:rsidR="00000000" w:rsidRPr="00000000">
              <w:rPr>
                <w:rtl w:val="0"/>
              </w:rPr>
            </w:r>
          </w:p>
          <w:p w:rsidR="00000000" w:rsidDel="00000000" w:rsidP="00000000" w:rsidRDefault="00000000" w:rsidRPr="00000000" w14:paraId="00000070">
            <w:pPr>
              <w:widowControl w:val="0"/>
              <w:rPr>
                <w:rFonts w:ascii="Arial" w:cs="Arial" w:eastAsia="Arial" w:hAnsi="Arial"/>
              </w:rPr>
            </w:pP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widowControl w:val="0"/>
              <w:rPr/>
            </w:pPr>
            <w:r w:rsidDel="00000000" w:rsidR="00000000" w:rsidRPr="00000000">
              <w:rPr>
                <w:rFonts w:ascii="Arial" w:cs="Arial" w:eastAsia="Arial" w:hAnsi="Arial"/>
                <w:rtl w:val="0"/>
              </w:rPr>
              <w:t xml:space="preserve">Participantes:</w:t>
            </w:r>
            <w:r w:rsidDel="00000000" w:rsidR="00000000" w:rsidRPr="00000000">
              <w:rPr>
                <w:rtl w:val="0"/>
              </w:rPr>
            </w:r>
          </w:p>
          <w:p w:rsidR="00000000" w:rsidDel="00000000" w:rsidP="00000000" w:rsidRDefault="00000000" w:rsidRPr="00000000" w14:paraId="00000074">
            <w:pPr>
              <w:widowControl w:val="0"/>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widowControl w:val="0"/>
              <w:rPr/>
            </w:pPr>
            <w:r w:rsidDel="00000000" w:rsidR="00000000" w:rsidRPr="00000000">
              <w:rPr>
                <w:rFonts w:ascii="Arial" w:cs="Arial" w:eastAsia="Arial" w:hAnsi="Arial"/>
                <w:rtl w:val="0"/>
              </w:rPr>
              <w:t xml:space="preserve">Eliana,  Graça e Graciete (SAP)  e mais  62 presentes  7 online</w:t>
            </w: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widowControl w:val="0"/>
              <w:rPr/>
            </w:pPr>
            <w:r w:rsidDel="00000000" w:rsidR="00000000" w:rsidRPr="00000000">
              <w:rPr>
                <w:rFonts w:ascii="Arial" w:cs="Arial" w:eastAsia="Arial" w:hAnsi="Arial"/>
                <w:rtl w:val="0"/>
              </w:rPr>
              <w:t xml:space="preserve">Assuntos debatidos: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widowControl w:val="0"/>
              <w:jc w:val="both"/>
              <w:rPr/>
            </w:pPr>
            <w:r w:rsidDel="00000000" w:rsidR="00000000" w:rsidRPr="00000000">
              <w:rPr>
                <w:rtl w:val="0"/>
              </w:rPr>
            </w:r>
          </w:p>
          <w:p w:rsidR="00000000" w:rsidDel="00000000" w:rsidP="00000000" w:rsidRDefault="00000000" w:rsidRPr="00000000" w14:paraId="0000007A">
            <w:pPr>
              <w:widowControl w:val="0"/>
              <w:jc w:val="both"/>
              <w:rPr/>
            </w:pPr>
            <w:r w:rsidDel="00000000" w:rsidR="00000000" w:rsidRPr="00000000">
              <w:rPr>
                <w:rFonts w:ascii="Arial" w:cs="Arial" w:eastAsia="Arial" w:hAnsi="Arial"/>
                <w:rtl w:val="0"/>
              </w:rPr>
              <w:t xml:space="preserve">Nossa campanha “Tirem as mãos da nossa Previdência!” chegou a Brasília, conforme deliberamos, e teremos uma audiência com o Ministro da Previdência no dia 10 de Abril de 2024, às 15 h no ministério.  </w:t>
            </w:r>
            <w:r w:rsidDel="00000000" w:rsidR="00000000" w:rsidRPr="00000000">
              <w:rPr>
                <w:rtl w:val="0"/>
              </w:rPr>
            </w:r>
          </w:p>
          <w:p w:rsidR="00000000" w:rsidDel="00000000" w:rsidP="00000000" w:rsidRDefault="00000000" w:rsidRPr="00000000" w14:paraId="0000007B">
            <w:pPr>
              <w:widowControl w:val="0"/>
              <w:jc w:val="both"/>
              <w:rPr/>
            </w:pPr>
            <w:r w:rsidDel="00000000" w:rsidR="00000000" w:rsidRPr="00000000">
              <w:rPr>
                <w:rtl w:val="0"/>
              </w:rPr>
            </w:r>
          </w:p>
          <w:p w:rsidR="00000000" w:rsidDel="00000000" w:rsidP="00000000" w:rsidRDefault="00000000" w:rsidRPr="00000000" w14:paraId="0000007C">
            <w:pPr>
              <w:widowControl w:val="0"/>
              <w:jc w:val="both"/>
              <w:rPr/>
            </w:pPr>
            <w:r w:rsidDel="00000000" w:rsidR="00000000" w:rsidRPr="00000000">
              <w:rPr>
                <w:rFonts w:ascii="Arial" w:cs="Arial" w:eastAsia="Arial" w:hAnsi="Arial"/>
                <w:rtl w:val="0"/>
              </w:rPr>
              <w:t xml:space="preserve">Importância de continuarmos as discussões sobre previdência para construção de nossas políticas em defesa da Previdência Pública.  Materiais disponibilizados pelo companheiro Paulo Roberto Lindesay serão aprofundados na próxima Tv Sepe  (em construção)</w:t>
            </w:r>
            <w:r w:rsidDel="00000000" w:rsidR="00000000" w:rsidRPr="00000000">
              <w:rPr>
                <w:rtl w:val="0"/>
              </w:rPr>
            </w:r>
          </w:p>
          <w:p w:rsidR="00000000" w:rsidDel="00000000" w:rsidP="00000000" w:rsidRDefault="00000000" w:rsidRPr="00000000" w14:paraId="0000007D">
            <w:pPr>
              <w:widowControl w:val="0"/>
              <w:jc w:val="both"/>
              <w:rPr/>
            </w:pPr>
            <w:r w:rsidDel="00000000" w:rsidR="00000000" w:rsidRPr="00000000">
              <w:rPr>
                <w:rtl w:val="0"/>
              </w:rPr>
            </w:r>
          </w:p>
          <w:p w:rsidR="00000000" w:rsidDel="00000000" w:rsidP="00000000" w:rsidRDefault="00000000" w:rsidRPr="00000000" w14:paraId="0000007E">
            <w:pPr>
              <w:widowControl w:val="0"/>
              <w:jc w:val="both"/>
              <w:rPr/>
            </w:pPr>
            <w:r w:rsidDel="00000000" w:rsidR="00000000" w:rsidRPr="00000000">
              <w:rPr>
                <w:rFonts w:ascii="Arial" w:cs="Arial" w:eastAsia="Arial" w:hAnsi="Arial"/>
                <w:rtl w:val="0"/>
              </w:rPr>
              <w:t xml:space="preserve">Hoje, na Tv Sepe, às 19 h,  continuaremos a discussão sobre o desmonte do Rioprevidência com a assessora do gabinete do companheiro Deputado Flávio Serafini, a companheira, Helena Marroig.</w:t>
            </w:r>
            <w:r w:rsidDel="00000000" w:rsidR="00000000" w:rsidRPr="00000000">
              <w:rPr>
                <w:rtl w:val="0"/>
              </w:rPr>
            </w:r>
          </w:p>
          <w:p w:rsidR="00000000" w:rsidDel="00000000" w:rsidP="00000000" w:rsidRDefault="00000000" w:rsidRPr="00000000" w14:paraId="0000007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jc w:val="both"/>
              <w:rPr>
                <w:rFonts w:ascii="Arial" w:cs="Arial" w:eastAsia="Arial" w:hAnsi="Arial"/>
              </w:rPr>
            </w:pPr>
            <w:r w:rsidDel="00000000" w:rsidR="00000000" w:rsidRPr="00000000">
              <w:rPr>
                <w:rFonts w:ascii="Arial" w:cs="Arial" w:eastAsia="Arial" w:hAnsi="Arial"/>
                <w:rtl w:val="0"/>
              </w:rPr>
              <w:t xml:space="preserve">Tendo em vista nossas dificuldades financeiras no Sepe-RJ, a próxima reunião do coletivo contará com ajuda dos Núcleos e Regionais e continuará híbrida.   Vamos aguardar o conselho orçamentário do dia 18 de Maio para novos encaminhamentos.   Os coletivos dos aposentados têm uma história de luta nesse sindicato e serão respeitados como os demais.   Precisamos de transparência nas contas do Sepe e lembramos da história desse sindicato em relação à  Unimed:    não era uma receita para despesas e sim para campanhas em defesa da Saúde Pública.   Portanto não podemos aceitar que a falta de repasse da mesma inviabilize as reuniões desse coletivo.</w:t>
            </w:r>
          </w:p>
          <w:p w:rsidR="00000000" w:rsidDel="00000000" w:rsidP="00000000" w:rsidRDefault="00000000" w:rsidRPr="00000000" w14:paraId="0000008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jc w:val="both"/>
              <w:rPr>
                <w:rFonts w:ascii="Arial" w:cs="Arial" w:eastAsia="Arial" w:hAnsi="Arial"/>
              </w:rPr>
            </w:pPr>
            <w:r w:rsidDel="00000000" w:rsidR="00000000" w:rsidRPr="00000000">
              <w:rPr>
                <w:rFonts w:ascii="Arial" w:cs="Arial" w:eastAsia="Arial" w:hAnsi="Arial"/>
                <w:rtl w:val="0"/>
              </w:rPr>
              <w:t xml:space="preserve">Importante participação no ato do Fospej no dia 11, às 14 h, na ALERJ</w:t>
            </w:r>
          </w:p>
          <w:p w:rsidR="00000000" w:rsidDel="00000000" w:rsidP="00000000" w:rsidRDefault="00000000" w:rsidRPr="00000000" w14:paraId="0000008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jc w:val="both"/>
              <w:rPr>
                <w:rFonts w:ascii="Arial" w:cs="Arial" w:eastAsia="Arial" w:hAnsi="Arial"/>
              </w:rPr>
            </w:pPr>
            <w:r w:rsidDel="00000000" w:rsidR="00000000" w:rsidRPr="00000000">
              <w:rPr>
                <w:rFonts w:ascii="Arial" w:cs="Arial" w:eastAsia="Arial" w:hAnsi="Arial"/>
                <w:rtl w:val="0"/>
              </w:rPr>
              <w:t xml:space="preserve">Faltou presença de diretores nas assembleias do SEPE:  Municipal e Estadual, no sábado passado (06-04)</w:t>
            </w:r>
          </w:p>
          <w:p w:rsidR="00000000" w:rsidDel="00000000" w:rsidP="00000000" w:rsidRDefault="00000000" w:rsidRPr="00000000" w14:paraId="0000008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jc w:val="both"/>
              <w:rPr>
                <w:rFonts w:ascii="Arial" w:cs="Arial" w:eastAsia="Arial" w:hAnsi="Arial"/>
              </w:rPr>
            </w:pPr>
            <w:r w:rsidDel="00000000" w:rsidR="00000000" w:rsidRPr="00000000">
              <w:rPr>
                <w:rFonts w:ascii="Arial" w:cs="Arial" w:eastAsia="Arial" w:hAnsi="Arial"/>
                <w:rtl w:val="0"/>
              </w:rPr>
              <w:t xml:space="preserve">Necessário que haja um ato de funcionários porque estão passando por dificuldades muito sérias, segundo nossa companheira.   Essa pauta também é nossa.   Temos muitos funcionárixs aposentadxs</w:t>
            </w:r>
          </w:p>
          <w:p w:rsidR="00000000" w:rsidDel="00000000" w:rsidP="00000000" w:rsidRDefault="00000000" w:rsidRPr="00000000" w14:paraId="0000008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jc w:val="both"/>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widowControl w:val="0"/>
              <w:rPr/>
            </w:pPr>
            <w:r w:rsidDel="00000000" w:rsidR="00000000" w:rsidRPr="00000000">
              <w:rPr>
                <w:rFonts w:ascii="Arial" w:cs="Arial" w:eastAsia="Arial" w:hAnsi="Arial"/>
                <w:rtl w:val="0"/>
              </w:rPr>
              <w:t xml:space="preserve">Encaminhamentos e decisões:</w:t>
            </w:r>
            <w:r w:rsidDel="00000000" w:rsidR="00000000" w:rsidRPr="00000000">
              <w:rPr>
                <w:rtl w:val="0"/>
              </w:rPr>
            </w:r>
          </w:p>
          <w:p w:rsidR="00000000" w:rsidDel="00000000" w:rsidP="00000000" w:rsidRDefault="00000000" w:rsidRPr="00000000" w14:paraId="0000008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widowControl w:val="0"/>
              <w:jc w:val="both"/>
              <w:rPr/>
            </w:pPr>
            <w:r w:rsidDel="00000000" w:rsidR="00000000" w:rsidRPr="00000000">
              <w:rPr>
                <w:rFonts w:ascii="Arial" w:cs="Arial" w:eastAsia="Arial" w:hAnsi="Arial"/>
                <w:rtl w:val="0"/>
              </w:rPr>
              <w:t xml:space="preserve">-  Nossa campanha “Tirem as mãos da nossa Previdência!” chegou a Brasília, conforme deliberamos, e teremos uma audiência com o Ministro da Previdência no dia 10 de Abril de 2024, às 15 h no ministério.  Iremos as três diretoras da SAP e o Dieese de Brasília.  Infelizmente não foi possível uma delegação com compas da base. Tem a ver com nossas restrições financeiras.  Não faltarão oportunidades!</w:t>
            </w:r>
            <w:r w:rsidDel="00000000" w:rsidR="00000000" w:rsidRPr="00000000">
              <w:rPr>
                <w:rtl w:val="0"/>
              </w:rPr>
            </w:r>
          </w:p>
          <w:p w:rsidR="00000000" w:rsidDel="00000000" w:rsidP="00000000" w:rsidRDefault="00000000" w:rsidRPr="00000000" w14:paraId="00000090">
            <w:pPr>
              <w:widowControl w:val="0"/>
              <w:jc w:val="both"/>
              <w:rPr/>
            </w:pPr>
            <w:r w:rsidDel="00000000" w:rsidR="00000000" w:rsidRPr="00000000">
              <w:rPr>
                <w:rtl w:val="0"/>
              </w:rPr>
            </w:r>
          </w:p>
          <w:p w:rsidR="00000000" w:rsidDel="00000000" w:rsidP="00000000" w:rsidRDefault="00000000" w:rsidRPr="00000000" w14:paraId="00000091">
            <w:pPr>
              <w:widowControl w:val="0"/>
              <w:jc w:val="both"/>
              <w:rPr/>
            </w:pPr>
            <w:r w:rsidDel="00000000" w:rsidR="00000000" w:rsidRPr="00000000">
              <w:rPr>
                <w:rFonts w:ascii="Arial" w:cs="Arial" w:eastAsia="Arial" w:hAnsi="Arial"/>
                <w:rtl w:val="0"/>
              </w:rPr>
              <w:t xml:space="preserve">-  Participar do ato Fosperj pela recomposição salarial com outros servidores públicos do ERJ, dia 11, às 14 h, ALERJ</w:t>
            </w:r>
            <w:r w:rsidDel="00000000" w:rsidR="00000000" w:rsidRPr="00000000">
              <w:rPr>
                <w:rtl w:val="0"/>
              </w:rPr>
            </w:r>
          </w:p>
          <w:p w:rsidR="00000000" w:rsidDel="00000000" w:rsidP="00000000" w:rsidRDefault="00000000" w:rsidRPr="00000000" w14:paraId="00000092">
            <w:pPr>
              <w:widowControl w:val="0"/>
              <w:jc w:val="both"/>
              <w:rPr/>
            </w:pPr>
            <w:r w:rsidDel="00000000" w:rsidR="00000000" w:rsidRPr="00000000">
              <w:rPr>
                <w:rtl w:val="0"/>
              </w:rPr>
            </w:r>
          </w:p>
          <w:p w:rsidR="00000000" w:rsidDel="00000000" w:rsidP="00000000" w:rsidRDefault="00000000" w:rsidRPr="00000000" w14:paraId="00000093">
            <w:pPr>
              <w:widowControl w:val="0"/>
              <w:jc w:val="both"/>
              <w:rPr/>
            </w:pPr>
            <w:r w:rsidDel="00000000" w:rsidR="00000000" w:rsidRPr="00000000">
              <w:rPr>
                <w:rFonts w:ascii="Arial" w:cs="Arial" w:eastAsia="Arial" w:hAnsi="Arial"/>
                <w:rtl w:val="0"/>
              </w:rPr>
              <w:t xml:space="preserve">-  Importante os Municipios conversarem sobre suas previdências e precisamos que os questionários sejam respondidos no formulário enviado pela secretaria do SEPE-RJ -  construído pela SAP</w:t>
            </w:r>
            <w:r w:rsidDel="00000000" w:rsidR="00000000" w:rsidRPr="00000000">
              <w:rPr>
                <w:rtl w:val="0"/>
              </w:rPr>
            </w:r>
          </w:p>
          <w:p w:rsidR="00000000" w:rsidDel="00000000" w:rsidP="00000000" w:rsidRDefault="00000000" w:rsidRPr="00000000" w14:paraId="00000094">
            <w:pPr>
              <w:widowControl w:val="0"/>
              <w:jc w:val="both"/>
              <w:rPr/>
            </w:pPr>
            <w:r w:rsidDel="00000000" w:rsidR="00000000" w:rsidRPr="00000000">
              <w:rPr>
                <w:rtl w:val="0"/>
              </w:rPr>
            </w:r>
          </w:p>
          <w:p w:rsidR="00000000" w:rsidDel="00000000" w:rsidP="00000000" w:rsidRDefault="00000000" w:rsidRPr="00000000" w14:paraId="00000095">
            <w:pPr>
              <w:widowControl w:val="0"/>
              <w:jc w:val="both"/>
              <w:rPr/>
            </w:pPr>
            <w:r w:rsidDel="00000000" w:rsidR="00000000" w:rsidRPr="00000000">
              <w:rPr>
                <w:rFonts w:ascii="Arial" w:cs="Arial" w:eastAsia="Arial" w:hAnsi="Arial"/>
                <w:rtl w:val="0"/>
              </w:rPr>
              <w:t xml:space="preserve">- Próxima reunião do coletivo estadual contará com a ajuda de Núcleos e Regionais para ajudarem nas despesas de transporte e alimentação para os representantes que puderem vir presencialmente e continuará híbrida  até nosso Conselho orçamentário do dia 18 de Maio.  .</w:t>
            </w:r>
            <w:r w:rsidDel="00000000" w:rsidR="00000000" w:rsidRPr="00000000">
              <w:rPr>
                <w:rtl w:val="0"/>
              </w:rPr>
            </w:r>
          </w:p>
          <w:p w:rsidR="00000000" w:rsidDel="00000000" w:rsidP="00000000" w:rsidRDefault="00000000" w:rsidRPr="00000000" w14:paraId="00000096">
            <w:pPr>
              <w:widowControl w:val="0"/>
              <w:jc w:val="both"/>
              <w:rPr/>
            </w:pPr>
            <w:r w:rsidDel="00000000" w:rsidR="00000000" w:rsidRPr="00000000">
              <w:rPr>
                <w:rtl w:val="0"/>
              </w:rPr>
            </w:r>
          </w:p>
          <w:p w:rsidR="00000000" w:rsidDel="00000000" w:rsidP="00000000" w:rsidRDefault="00000000" w:rsidRPr="00000000" w14:paraId="00000097">
            <w:pPr>
              <w:widowControl w:val="0"/>
              <w:jc w:val="both"/>
              <w:rPr>
                <w:rFonts w:ascii="Arial" w:cs="Arial" w:eastAsia="Arial" w:hAnsi="Arial"/>
              </w:rPr>
            </w:pPr>
            <w:r w:rsidDel="00000000" w:rsidR="00000000" w:rsidRPr="00000000">
              <w:rPr>
                <w:rFonts w:ascii="Arial" w:cs="Arial" w:eastAsia="Arial" w:hAnsi="Arial"/>
                <w:rtl w:val="0"/>
              </w:rPr>
              <w:t xml:space="preserve">-  Encaminhar para outros fóruns a discussão sobre ato de funcionários para darmos tratamento coletivo.</w:t>
            </w:r>
          </w:p>
          <w:p w:rsidR="00000000" w:rsidDel="00000000" w:rsidP="00000000" w:rsidRDefault="00000000" w:rsidRPr="00000000" w14:paraId="00000098">
            <w:pPr>
              <w:widowControl w:val="0"/>
              <w:jc w:val="both"/>
              <w:rPr/>
            </w:pPr>
            <w:r w:rsidDel="00000000" w:rsidR="00000000" w:rsidRPr="00000000">
              <w:rPr>
                <w:rtl w:val="0"/>
              </w:rPr>
            </w:r>
          </w:p>
          <w:p w:rsidR="00000000" w:rsidDel="00000000" w:rsidP="00000000" w:rsidRDefault="00000000" w:rsidRPr="00000000" w14:paraId="00000099">
            <w:pPr>
              <w:widowControl w:val="0"/>
              <w:jc w:val="both"/>
              <w:rPr/>
            </w:pPr>
            <w:r w:rsidDel="00000000" w:rsidR="00000000" w:rsidRPr="00000000">
              <w:rPr>
                <w:rFonts w:ascii="Arial" w:cs="Arial" w:eastAsia="Arial" w:hAnsi="Arial"/>
                <w:rtl w:val="0"/>
              </w:rPr>
              <w:t xml:space="preserve">-  Grupo de Teatro começa no dia 17-04, de 14;30 às 17 h, no SEPE-RJ  para os novos inscritos.   E- mails foram enviados</w:t>
            </w:r>
            <w:r w:rsidDel="00000000" w:rsidR="00000000" w:rsidRPr="00000000">
              <w:rPr>
                <w:rtl w:val="0"/>
              </w:rPr>
            </w:r>
          </w:p>
          <w:p w:rsidR="00000000" w:rsidDel="00000000" w:rsidP="00000000" w:rsidRDefault="00000000" w:rsidRPr="00000000" w14:paraId="0000009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widowControl w:val="0"/>
              <w:rPr/>
            </w:pPr>
            <w:r w:rsidDel="00000000" w:rsidR="00000000" w:rsidRPr="00000000">
              <w:rPr>
                <w:rFonts w:ascii="Arial" w:cs="Arial" w:eastAsia="Arial" w:hAnsi="Arial"/>
                <w:rtl w:val="0"/>
              </w:rPr>
              <w:t xml:space="preserve">Próxima reunião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widowControl w:val="0"/>
              <w:jc w:val="both"/>
              <w:rPr/>
            </w:pPr>
            <w:r w:rsidDel="00000000" w:rsidR="00000000" w:rsidRPr="00000000">
              <w:rPr>
                <w:rFonts w:ascii="Arial" w:cs="Arial" w:eastAsia="Arial" w:hAnsi="Arial"/>
                <w:rtl w:val="0"/>
              </w:rPr>
              <w:t xml:space="preserve">Dia 14-05</w:t>
            </w:r>
            <w:r w:rsidDel="00000000" w:rsidR="00000000" w:rsidRPr="00000000">
              <w:rPr>
                <w:rtl w:val="0"/>
              </w:rPr>
            </w:r>
          </w:p>
        </w:tc>
      </w:tr>
    </w:tbl>
    <w:p w:rsidR="00000000" w:rsidDel="00000000" w:rsidP="00000000" w:rsidRDefault="00000000" w:rsidRPr="00000000" w14:paraId="000000A1">
      <w:pPr>
        <w:widowControl w:val="0"/>
        <w:rPr/>
      </w:pPr>
      <w:bookmarkStart w:colFirst="0" w:colLast="0" w:name="_3znysh7" w:id="3"/>
      <w:bookmarkEnd w:id="3"/>
      <w:r w:rsidDel="00000000" w:rsidR="00000000" w:rsidRPr="00000000">
        <w:rPr>
          <w:rtl w:val="0"/>
        </w:rPr>
      </w:r>
    </w:p>
    <w:p w:rsidR="00000000" w:rsidDel="00000000" w:rsidP="00000000" w:rsidRDefault="00000000" w:rsidRPr="00000000" w14:paraId="000000A2">
      <w:pPr>
        <w:widowControl w:val="0"/>
        <w:rPr/>
      </w:pPr>
      <w:r w:rsidDel="00000000" w:rsidR="00000000" w:rsidRPr="00000000">
        <w:rPr>
          <w:rtl w:val="0"/>
        </w:rPr>
      </w:r>
    </w:p>
    <w:sectPr>
      <w:type w:val="continuous"/>
      <w:pgSz w:h="16838" w:w="11906" w:orient="portrait"/>
      <w:pgMar w:bottom="993" w:top="567"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PC/AppData/Roaming/Microsoft/Word/www.seperj.org.br" TargetMode="External"/><Relationship Id="rId8" Type="http://schemas.openxmlformats.org/officeDocument/2006/relationships/hyperlink" Target="http://../../../../../../../C:/PC/AppData/Roaming/Microsoft/Word/www.seperj.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