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Georgia" w:cs="Georgia" w:eastAsia="Georgia" w:hAnsi="Georgia"/>
          <w:b w:val="0"/>
          <w:bCs w:val="0"/>
          <w:sz w:val="24"/>
          <w:szCs w:val="24"/>
          <w:vertAlign w:val="baseline"/>
        </w:rPr>
      </w:pPr>
      <w:r w:rsidDel="00000000" w:rsidR="00000000" w:rsidRPr="00000000">
        <w:rPr>
          <w:rFonts w:ascii="Georgia" w:cs="Georgia" w:eastAsia="Georgia" w:hAnsi="Georgia"/>
          <w:b w:val="1"/>
          <w:bCs w:val="1"/>
          <w:sz w:val="24"/>
          <w:szCs w:val="24"/>
          <w:vertAlign w:val="baseline"/>
          <w:rtl w:val="0"/>
        </w:rPr>
        <w:t xml:space="preserve">2ª Prestação de contas do mandato como conselheira no </w:t>
      </w:r>
      <w:r w:rsidDel="00000000" w:rsidR="00000000" w:rsidRPr="00000000">
        <w:rPr>
          <w:rtl w:val="0"/>
        </w:rPr>
      </w:r>
    </w:p>
    <w:p w:rsidR="00000000" w:rsidDel="00000000" w:rsidP="00000000" w:rsidRDefault="00000000" w:rsidRPr="00000000" w14:paraId="00000002">
      <w:pPr>
        <w:spacing w:after="0" w:line="240" w:lineRule="auto"/>
        <w:jc w:val="center"/>
        <w:rPr>
          <w:rFonts w:ascii="Georgia" w:cs="Georgia" w:eastAsia="Georgia" w:hAnsi="Georgia"/>
          <w:b w:val="0"/>
          <w:bCs w:val="0"/>
          <w:sz w:val="24"/>
          <w:szCs w:val="24"/>
          <w:vertAlign w:val="baseline"/>
        </w:rPr>
      </w:pPr>
      <w:r w:rsidDel="00000000" w:rsidR="00000000" w:rsidRPr="00000000">
        <w:rPr>
          <w:rFonts w:ascii="Georgia" w:cs="Georgia" w:eastAsia="Georgia" w:hAnsi="Georgia"/>
          <w:b w:val="1"/>
          <w:bCs w:val="1"/>
          <w:sz w:val="24"/>
          <w:szCs w:val="24"/>
          <w:vertAlign w:val="baseline"/>
          <w:rtl w:val="0"/>
        </w:rPr>
        <w:t xml:space="preserve">Conselho Municipal de Educação RJ – 2025 a 2027.</w:t>
      </w:r>
      <w:r w:rsidDel="00000000" w:rsidR="00000000" w:rsidRPr="00000000">
        <w:rPr>
          <w:rtl w:val="0"/>
        </w:rPr>
      </w:r>
    </w:p>
    <w:p w:rsidR="00000000" w:rsidDel="00000000" w:rsidP="00000000" w:rsidRDefault="00000000" w:rsidRPr="00000000" w14:paraId="00000003">
      <w:pPr>
        <w:spacing w:after="0" w:line="240" w:lineRule="auto"/>
        <w:jc w:val="both"/>
        <w:rPr>
          <w:rFonts w:ascii="Georgia" w:cs="Georgia" w:eastAsia="Georgia" w:hAnsi="Georgia"/>
          <w:sz w:val="24"/>
          <w:szCs w:val="24"/>
          <w:vertAlign w:val="baseline"/>
        </w:rPr>
      </w:pPr>
      <w:r w:rsidDel="00000000" w:rsidR="00000000" w:rsidRPr="00000000">
        <w:rPr>
          <w:rtl w:val="0"/>
        </w:rPr>
      </w:r>
    </w:p>
    <w:p w:rsidR="00000000" w:rsidDel="00000000" w:rsidP="00000000" w:rsidRDefault="00000000" w:rsidRPr="00000000" w14:paraId="00000004">
      <w:pPr>
        <w:spacing w:after="0" w:line="240" w:lineRule="auto"/>
        <w:jc w:val="both"/>
        <w:rPr>
          <w:rFonts w:ascii="Georgia" w:cs="Georgia" w:eastAsia="Georgia" w:hAnsi="Georgia"/>
          <w:sz w:val="24"/>
          <w:szCs w:val="24"/>
          <w:vertAlign w:val="baseline"/>
        </w:rPr>
      </w:pPr>
      <w:r w:rsidDel="00000000" w:rsidR="00000000" w:rsidRPr="00000000">
        <w:rPr>
          <w:rFonts w:ascii="Georgia" w:cs="Georgia" w:eastAsia="Georgia" w:hAnsi="Georgia"/>
          <w:sz w:val="24"/>
          <w:szCs w:val="24"/>
          <w:vertAlign w:val="baseline"/>
          <w:rtl w:val="0"/>
        </w:rPr>
        <w:t xml:space="preserve">Representantes: Izabel Costa e Dorotea Frota</w:t>
      </w:r>
    </w:p>
    <w:p w:rsidR="00000000" w:rsidDel="00000000" w:rsidP="00000000" w:rsidRDefault="00000000" w:rsidRPr="00000000" w14:paraId="00000005">
      <w:pPr>
        <w:spacing w:after="0" w:line="240" w:lineRule="auto"/>
        <w:jc w:val="both"/>
        <w:rPr>
          <w:rFonts w:ascii="Georgia" w:cs="Georgia" w:eastAsia="Georgia" w:hAnsi="Georgia"/>
          <w:sz w:val="24"/>
          <w:szCs w:val="24"/>
          <w:vertAlign w:val="baseline"/>
        </w:rPr>
      </w:pPr>
      <w:r w:rsidDel="00000000" w:rsidR="00000000" w:rsidRPr="00000000">
        <w:rPr>
          <w:rtl w:val="0"/>
        </w:rPr>
      </w:r>
    </w:p>
    <w:p w:rsidR="00000000" w:rsidDel="00000000" w:rsidP="00000000" w:rsidRDefault="00000000" w:rsidRPr="00000000" w14:paraId="00000006">
      <w:pPr>
        <w:spacing w:after="0" w:line="240" w:lineRule="auto"/>
        <w:jc w:val="center"/>
        <w:rPr>
          <w:rFonts w:ascii="Georgia" w:cs="Georgia" w:eastAsia="Georgia" w:hAnsi="Georgia"/>
          <w:b w:val="0"/>
          <w:bCs w:val="0"/>
          <w:sz w:val="24"/>
          <w:szCs w:val="24"/>
          <w:vertAlign w:val="baseline"/>
        </w:rPr>
      </w:pPr>
      <w:r w:rsidDel="00000000" w:rsidR="00000000" w:rsidRPr="00000000">
        <w:rPr>
          <w:rFonts w:ascii="Georgia" w:cs="Georgia" w:eastAsia="Georgia" w:hAnsi="Georgia"/>
          <w:b w:val="1"/>
          <w:bCs w:val="1"/>
          <w:sz w:val="24"/>
          <w:szCs w:val="24"/>
          <w:vertAlign w:val="baseline"/>
          <w:rtl w:val="0"/>
        </w:rPr>
        <w:t xml:space="preserve">Relato da atuação de março a novembro de 2026:</w:t>
      </w:r>
      <w:r w:rsidDel="00000000" w:rsidR="00000000" w:rsidRPr="00000000">
        <w:rPr>
          <w:rtl w:val="0"/>
        </w:rPr>
      </w:r>
    </w:p>
    <w:p w:rsidR="00000000" w:rsidDel="00000000" w:rsidP="00000000" w:rsidRDefault="00000000" w:rsidRPr="00000000" w14:paraId="00000007">
      <w:pPr>
        <w:spacing w:after="0" w:line="240" w:lineRule="auto"/>
        <w:ind w:firstLine="708"/>
        <w:jc w:val="both"/>
        <w:rPr>
          <w:rFonts w:ascii="Georgia" w:cs="Georgia" w:eastAsia="Georgia" w:hAnsi="Georgia"/>
          <w:sz w:val="24"/>
          <w:szCs w:val="24"/>
          <w:vertAlign w:val="baseline"/>
        </w:rPr>
      </w:pPr>
      <w:r w:rsidDel="00000000" w:rsidR="00000000" w:rsidRPr="00000000">
        <w:rPr>
          <w:rFonts w:ascii="Georgia" w:cs="Georgia" w:eastAsia="Georgia" w:hAnsi="Georgia"/>
          <w:sz w:val="24"/>
          <w:szCs w:val="24"/>
          <w:vertAlign w:val="baseline"/>
          <w:rtl w:val="0"/>
        </w:rPr>
        <w:t xml:space="preserve">Nesse período, as principais discussões trataram dos seguintes temas: a construção da Deliberação 64 sobre a Regulamentação da Política Nacional de Educação Inclusiva na rede privada de ensino do RJ – modalidade educação infantil; encaminhamentos sobre o processo de revisão do Plano Municipal de Educação RJ; aprovação do nome para a Personalidade Carioca da Educação e dos profissionais da educação para a Medalha Carioca da Educação; votação sobre o Referencial Curricular da BNCC da Computação para a Rede Municipal de Ensino; debates acerca da regulamentação da Política Nacional de Educação Inclusiva na Rede Municipal RJ; deliberações acerca do documento sobre a educação em tempo integral e votação acerca da atualização do Currículo de Matemática. </w:t>
      </w:r>
    </w:p>
    <w:p w:rsidR="00000000" w:rsidDel="00000000" w:rsidP="00000000" w:rsidRDefault="00000000" w:rsidRPr="00000000" w14:paraId="00000008">
      <w:pPr>
        <w:spacing w:after="0" w:line="240" w:lineRule="auto"/>
        <w:jc w:val="both"/>
        <w:rPr>
          <w:rFonts w:ascii="Georgia" w:cs="Georgia" w:eastAsia="Georgia" w:hAnsi="Georgia"/>
          <w:sz w:val="24"/>
          <w:szCs w:val="24"/>
          <w:vertAlign w:val="baseline"/>
        </w:rPr>
      </w:pPr>
      <w:r w:rsidDel="00000000" w:rsidR="00000000" w:rsidRPr="00000000">
        <w:rPr>
          <w:rtl w:val="0"/>
        </w:rPr>
      </w:r>
    </w:p>
    <w:p w:rsidR="00000000" w:rsidDel="00000000" w:rsidP="00000000" w:rsidRDefault="00000000" w:rsidRPr="00000000" w14:paraId="00000009">
      <w:pPr>
        <w:spacing w:after="0" w:line="240" w:lineRule="auto"/>
        <w:ind w:firstLine="708"/>
        <w:jc w:val="both"/>
        <w:rPr>
          <w:rFonts w:ascii="Georgia" w:cs="Georgia" w:eastAsia="Georgia" w:hAnsi="Georgia"/>
          <w:sz w:val="24"/>
          <w:szCs w:val="24"/>
          <w:vertAlign w:val="baseline"/>
        </w:rPr>
      </w:pPr>
      <w:r w:rsidDel="00000000" w:rsidR="00000000" w:rsidRPr="00000000">
        <w:rPr>
          <w:rFonts w:ascii="Georgia" w:cs="Georgia" w:eastAsia="Georgia" w:hAnsi="Georgia"/>
          <w:sz w:val="24"/>
          <w:szCs w:val="24"/>
          <w:vertAlign w:val="baseline"/>
          <w:rtl w:val="0"/>
        </w:rPr>
        <w:t xml:space="preserve">Posição acerca dos temas acima:</w:t>
      </w:r>
    </w:p>
    <w:p w:rsidR="00000000" w:rsidDel="00000000" w:rsidP="00000000" w:rsidRDefault="00000000" w:rsidRPr="00000000" w14:paraId="0000000A">
      <w:pPr>
        <w:spacing w:after="0" w:line="240" w:lineRule="auto"/>
        <w:jc w:val="both"/>
        <w:rPr>
          <w:rFonts w:ascii="Georgia" w:cs="Georgia" w:eastAsia="Georgia" w:hAnsi="Georgia"/>
          <w:b w:val="0"/>
          <w:bCs w:val="0"/>
          <w:sz w:val="24"/>
          <w:szCs w:val="24"/>
          <w:vertAlign w:val="baseline"/>
        </w:rPr>
      </w:pPr>
      <w:r w:rsidDel="00000000" w:rsidR="00000000" w:rsidRPr="00000000">
        <w:rPr>
          <w:rFonts w:ascii="Georgia" w:cs="Georgia" w:eastAsia="Georgia" w:hAnsi="Georgia"/>
          <w:b w:val="1"/>
          <w:bCs w:val="1"/>
          <w:sz w:val="24"/>
          <w:szCs w:val="24"/>
          <w:vertAlign w:val="baseline"/>
          <w:rtl w:val="0"/>
        </w:rPr>
        <w:t xml:space="preserve">1. Deliberação 64 sobre a Regulamentação da Política Nacional de Educação Inclusiva na rede privada de ensino do RJ – modalidade educação infantil:</w:t>
      </w:r>
      <w:r w:rsidDel="00000000" w:rsidR="00000000" w:rsidRPr="00000000">
        <w:rPr>
          <w:rtl w:val="0"/>
        </w:rPr>
      </w:r>
    </w:p>
    <w:p w:rsidR="00000000" w:rsidDel="00000000" w:rsidP="00000000" w:rsidRDefault="00000000" w:rsidRPr="00000000" w14:paraId="0000000B">
      <w:pPr>
        <w:spacing w:after="0" w:line="240" w:lineRule="auto"/>
        <w:ind w:firstLine="708"/>
        <w:jc w:val="both"/>
        <w:rPr>
          <w:rFonts w:ascii="Georgia" w:cs="Georgia" w:eastAsia="Georgia" w:hAnsi="Georgia"/>
          <w:sz w:val="24"/>
          <w:szCs w:val="24"/>
          <w:vertAlign w:val="baseline"/>
        </w:rPr>
      </w:pPr>
      <w:r w:rsidDel="00000000" w:rsidR="00000000" w:rsidRPr="00000000">
        <w:rPr>
          <w:rFonts w:ascii="Georgia" w:cs="Georgia" w:eastAsia="Georgia" w:hAnsi="Georgia"/>
          <w:sz w:val="24"/>
          <w:szCs w:val="24"/>
          <w:vertAlign w:val="baseline"/>
          <w:rtl w:val="0"/>
        </w:rPr>
        <w:t xml:space="preserve">O documento foi o resultado de uma longa elaboração, precedida por algumas discussões sobre o tema e a análise de cada artigo do texto. </w:t>
      </w:r>
      <w:r w:rsidDel="00000000" w:rsidR="00000000" w:rsidRPr="00000000">
        <w:rPr>
          <w:rFonts w:ascii="Georgia" w:cs="Georgia" w:eastAsia="Georgia" w:hAnsi="Georgia"/>
          <w:b w:val="1"/>
          <w:bCs w:val="1"/>
          <w:sz w:val="24"/>
          <w:szCs w:val="24"/>
          <w:vertAlign w:val="baseline"/>
          <w:rtl w:val="0"/>
        </w:rPr>
        <w:t xml:space="preserve">Aprovei o documento com ressalvas</w:t>
      </w:r>
      <w:r w:rsidDel="00000000" w:rsidR="00000000" w:rsidRPr="00000000">
        <w:rPr>
          <w:rFonts w:ascii="Georgia" w:cs="Georgia" w:eastAsia="Georgia" w:hAnsi="Georgia"/>
          <w:sz w:val="24"/>
          <w:szCs w:val="24"/>
          <w:vertAlign w:val="baseline"/>
          <w:rtl w:val="0"/>
        </w:rPr>
        <w:t xml:space="preserve"> devido à questão da escolaridade mínima em nível médio normal para o profissional de apoio à educação especial, proposta essa rejeitada pela maioria dos conselheiros.</w:t>
      </w:r>
    </w:p>
    <w:p w:rsidR="00000000" w:rsidDel="00000000" w:rsidP="00000000" w:rsidRDefault="00000000" w:rsidRPr="00000000" w14:paraId="0000000C">
      <w:pPr>
        <w:spacing w:after="0" w:line="240" w:lineRule="auto"/>
        <w:jc w:val="both"/>
        <w:rPr>
          <w:rFonts w:ascii="Georgia" w:cs="Georgia" w:eastAsia="Georgia" w:hAnsi="Georgia"/>
          <w:sz w:val="24"/>
          <w:szCs w:val="24"/>
          <w:vertAlign w:val="baseline"/>
        </w:rPr>
      </w:pPr>
      <w:r w:rsidDel="00000000" w:rsidR="00000000" w:rsidRPr="00000000">
        <w:rPr>
          <w:rtl w:val="0"/>
        </w:rPr>
      </w:r>
    </w:p>
    <w:p w:rsidR="00000000" w:rsidDel="00000000" w:rsidP="00000000" w:rsidRDefault="00000000" w:rsidRPr="00000000" w14:paraId="0000000D">
      <w:pPr>
        <w:spacing w:after="0" w:line="240" w:lineRule="auto"/>
        <w:jc w:val="both"/>
        <w:rPr>
          <w:rFonts w:ascii="Georgia" w:cs="Georgia" w:eastAsia="Georgia" w:hAnsi="Georgia"/>
          <w:b w:val="0"/>
          <w:bCs w:val="0"/>
          <w:sz w:val="24"/>
          <w:szCs w:val="24"/>
          <w:vertAlign w:val="baseline"/>
        </w:rPr>
      </w:pPr>
      <w:r w:rsidDel="00000000" w:rsidR="00000000" w:rsidRPr="00000000">
        <w:rPr>
          <w:rFonts w:ascii="Georgia" w:cs="Georgia" w:eastAsia="Georgia" w:hAnsi="Georgia"/>
          <w:b w:val="1"/>
          <w:bCs w:val="1"/>
          <w:sz w:val="24"/>
          <w:szCs w:val="24"/>
          <w:vertAlign w:val="baseline"/>
          <w:rtl w:val="0"/>
        </w:rPr>
        <w:t xml:space="preserve">2. Revisão do Plano Municipal de Educação RJ:</w:t>
      </w:r>
      <w:r w:rsidDel="00000000" w:rsidR="00000000" w:rsidRPr="00000000">
        <w:rPr>
          <w:rtl w:val="0"/>
        </w:rPr>
      </w:r>
    </w:p>
    <w:p w:rsidR="00000000" w:rsidDel="00000000" w:rsidP="00000000" w:rsidRDefault="00000000" w:rsidRPr="00000000" w14:paraId="0000000E">
      <w:pPr>
        <w:spacing w:after="0" w:line="240" w:lineRule="auto"/>
        <w:ind w:firstLine="708"/>
        <w:jc w:val="both"/>
        <w:rPr>
          <w:rFonts w:ascii="Georgia" w:cs="Georgia" w:eastAsia="Georgia" w:hAnsi="Georgia"/>
          <w:sz w:val="24"/>
          <w:szCs w:val="24"/>
          <w:vertAlign w:val="baseline"/>
        </w:rPr>
      </w:pPr>
      <w:r w:rsidDel="00000000" w:rsidR="00000000" w:rsidRPr="00000000">
        <w:rPr>
          <w:rFonts w:ascii="Georgia" w:cs="Georgia" w:eastAsia="Georgia" w:hAnsi="Georgia"/>
          <w:b w:val="1"/>
          <w:bCs w:val="1"/>
          <w:sz w:val="24"/>
          <w:szCs w:val="24"/>
          <w:vertAlign w:val="baseline"/>
          <w:rtl w:val="0"/>
        </w:rPr>
        <w:t xml:space="preserve">Por consenso</w:t>
      </w:r>
      <w:r w:rsidDel="00000000" w:rsidR="00000000" w:rsidRPr="00000000">
        <w:rPr>
          <w:rFonts w:ascii="Georgia" w:cs="Georgia" w:eastAsia="Georgia" w:hAnsi="Georgia"/>
          <w:sz w:val="24"/>
          <w:szCs w:val="24"/>
          <w:vertAlign w:val="baseline"/>
          <w:rtl w:val="0"/>
        </w:rPr>
        <w:t xml:space="preserve">, e após discussão sobre a centralidade do PME à luz do novo Plano Nacional de Educação, a professora Alessandra Nicodemus, da UFRJ, foi eleita como representante do CMERJ no Fórum Municipal de Educação, coordenador do processo de revisão do PME.</w:t>
      </w:r>
    </w:p>
    <w:p w:rsidR="00000000" w:rsidDel="00000000" w:rsidP="00000000" w:rsidRDefault="00000000" w:rsidRPr="00000000" w14:paraId="0000000F">
      <w:pPr>
        <w:spacing w:after="0" w:line="240" w:lineRule="auto"/>
        <w:jc w:val="both"/>
        <w:rPr>
          <w:rFonts w:ascii="Georgia" w:cs="Georgia" w:eastAsia="Georgia" w:hAnsi="Georgia"/>
          <w:sz w:val="24"/>
          <w:szCs w:val="24"/>
          <w:vertAlign w:val="baseline"/>
        </w:rPr>
      </w:pPr>
      <w:r w:rsidDel="00000000" w:rsidR="00000000" w:rsidRPr="00000000">
        <w:rPr>
          <w:rtl w:val="0"/>
        </w:rPr>
      </w:r>
    </w:p>
    <w:p w:rsidR="00000000" w:rsidDel="00000000" w:rsidP="00000000" w:rsidRDefault="00000000" w:rsidRPr="00000000" w14:paraId="00000010">
      <w:pPr>
        <w:spacing w:after="0" w:line="240" w:lineRule="auto"/>
        <w:jc w:val="both"/>
        <w:rPr>
          <w:rFonts w:ascii="Georgia" w:cs="Georgia" w:eastAsia="Georgia" w:hAnsi="Georgia"/>
          <w:b w:val="0"/>
          <w:bCs w:val="0"/>
          <w:sz w:val="24"/>
          <w:szCs w:val="24"/>
          <w:vertAlign w:val="baseline"/>
        </w:rPr>
      </w:pPr>
      <w:r w:rsidDel="00000000" w:rsidR="00000000" w:rsidRPr="00000000">
        <w:rPr>
          <w:rFonts w:ascii="Georgia" w:cs="Georgia" w:eastAsia="Georgia" w:hAnsi="Georgia"/>
          <w:b w:val="1"/>
          <w:bCs w:val="1"/>
          <w:sz w:val="24"/>
          <w:szCs w:val="24"/>
          <w:vertAlign w:val="baseline"/>
          <w:rtl w:val="0"/>
        </w:rPr>
        <w:t xml:space="preserve">3. Personalidade Carioca da Educação e dos profissionais da educação para a Medalha Carioca da Educação:</w:t>
      </w:r>
      <w:r w:rsidDel="00000000" w:rsidR="00000000" w:rsidRPr="00000000">
        <w:rPr>
          <w:rtl w:val="0"/>
        </w:rPr>
      </w:r>
    </w:p>
    <w:p w:rsidR="00000000" w:rsidDel="00000000" w:rsidP="00000000" w:rsidRDefault="00000000" w:rsidRPr="00000000" w14:paraId="00000011">
      <w:pPr>
        <w:spacing w:after="0" w:line="240" w:lineRule="auto"/>
        <w:ind w:firstLine="708"/>
        <w:jc w:val="both"/>
        <w:rPr>
          <w:rFonts w:ascii="Georgia" w:cs="Georgia" w:eastAsia="Georgia" w:hAnsi="Georgia"/>
          <w:sz w:val="24"/>
          <w:szCs w:val="24"/>
          <w:vertAlign w:val="baseline"/>
        </w:rPr>
      </w:pPr>
      <w:r w:rsidDel="00000000" w:rsidR="00000000" w:rsidRPr="00000000">
        <w:rPr>
          <w:rFonts w:ascii="Georgia" w:cs="Georgia" w:eastAsia="Georgia" w:hAnsi="Georgia"/>
          <w:sz w:val="24"/>
          <w:szCs w:val="24"/>
          <w:vertAlign w:val="baseline"/>
          <w:rtl w:val="0"/>
        </w:rPr>
        <w:t xml:space="preserve">Juntamente com as representações do Sinpro e das UFRJ, apresentei o nome da professora Malvina Tuttman como Personalidade Carioca da Educação, pelo 2º ano consecutivo, não sendo aprovado pelo pleno. Vale ressaltar que a introdução dos funcionários de escola para a Medalha Carioca foi o resultado de pleito do SEPE RJ, corrigindo uma injustiça visto que a Medalha era concedida apenas aos professores.  </w:t>
      </w:r>
    </w:p>
    <w:p w:rsidR="00000000" w:rsidDel="00000000" w:rsidP="00000000" w:rsidRDefault="00000000" w:rsidRPr="00000000" w14:paraId="00000012">
      <w:pPr>
        <w:spacing w:after="0" w:line="240" w:lineRule="auto"/>
        <w:jc w:val="both"/>
        <w:rPr>
          <w:rFonts w:ascii="Georgia" w:cs="Georgia" w:eastAsia="Georgia" w:hAnsi="Georgia"/>
          <w:sz w:val="24"/>
          <w:szCs w:val="24"/>
          <w:vertAlign w:val="baseline"/>
        </w:rPr>
      </w:pPr>
      <w:r w:rsidDel="00000000" w:rsidR="00000000" w:rsidRPr="00000000">
        <w:rPr>
          <w:rtl w:val="0"/>
        </w:rPr>
      </w:r>
    </w:p>
    <w:p w:rsidR="00000000" w:rsidDel="00000000" w:rsidP="00000000" w:rsidRDefault="00000000" w:rsidRPr="00000000" w14:paraId="00000013">
      <w:pPr>
        <w:spacing w:after="0" w:line="240" w:lineRule="auto"/>
        <w:jc w:val="both"/>
        <w:rPr>
          <w:rFonts w:ascii="Georgia" w:cs="Georgia" w:eastAsia="Georgia" w:hAnsi="Georgia"/>
          <w:b w:val="0"/>
          <w:bCs w:val="0"/>
          <w:sz w:val="24"/>
          <w:szCs w:val="24"/>
          <w:vertAlign w:val="baseline"/>
        </w:rPr>
      </w:pPr>
      <w:r w:rsidDel="00000000" w:rsidR="00000000" w:rsidRPr="00000000">
        <w:rPr>
          <w:rFonts w:ascii="Georgia" w:cs="Georgia" w:eastAsia="Georgia" w:hAnsi="Georgia"/>
          <w:b w:val="1"/>
          <w:bCs w:val="1"/>
          <w:sz w:val="24"/>
          <w:szCs w:val="24"/>
          <w:vertAlign w:val="baseline"/>
          <w:rtl w:val="0"/>
        </w:rPr>
        <w:t xml:space="preserve">4. Referencial Curricular da BNCC da Computação para a Rede Municipal de Ensino:</w:t>
      </w:r>
      <w:r w:rsidDel="00000000" w:rsidR="00000000" w:rsidRPr="00000000">
        <w:rPr>
          <w:rtl w:val="0"/>
        </w:rPr>
      </w:r>
    </w:p>
    <w:p w:rsidR="00000000" w:rsidDel="00000000" w:rsidP="00000000" w:rsidRDefault="00000000" w:rsidRPr="00000000" w14:paraId="00000014">
      <w:pPr>
        <w:spacing w:after="0" w:line="240" w:lineRule="auto"/>
        <w:ind w:firstLine="708"/>
        <w:jc w:val="both"/>
        <w:rPr>
          <w:rFonts w:ascii="Georgia" w:cs="Georgia" w:eastAsia="Georgia" w:hAnsi="Georgia"/>
          <w:sz w:val="24"/>
          <w:szCs w:val="24"/>
          <w:vertAlign w:val="baseline"/>
        </w:rPr>
      </w:pPr>
      <w:r w:rsidDel="00000000" w:rsidR="00000000" w:rsidRPr="00000000">
        <w:rPr>
          <w:rFonts w:ascii="Georgia" w:cs="Georgia" w:eastAsia="Georgia" w:hAnsi="Georgia"/>
          <w:sz w:val="24"/>
          <w:szCs w:val="24"/>
          <w:vertAlign w:val="baseline"/>
          <w:rtl w:val="0"/>
        </w:rPr>
        <w:t xml:space="preserve">Esse texto foi remetido à leitura dos conselheiros e, num prazo de uma semana, foi apresentado e votado em plenário. Juntamente com Sinpro e UFRJ, </w:t>
      </w:r>
      <w:r w:rsidDel="00000000" w:rsidR="00000000" w:rsidRPr="00000000">
        <w:rPr>
          <w:rFonts w:ascii="Georgia" w:cs="Georgia" w:eastAsia="Georgia" w:hAnsi="Georgia"/>
          <w:b w:val="1"/>
          <w:bCs w:val="1"/>
          <w:sz w:val="24"/>
          <w:szCs w:val="24"/>
          <w:vertAlign w:val="baseline"/>
          <w:rtl w:val="0"/>
        </w:rPr>
        <w:t xml:space="preserve">votei contra o documento</w:t>
      </w:r>
      <w:r w:rsidDel="00000000" w:rsidR="00000000" w:rsidRPr="00000000">
        <w:rPr>
          <w:rFonts w:ascii="Georgia" w:cs="Georgia" w:eastAsia="Georgia" w:hAnsi="Georgia"/>
          <w:sz w:val="24"/>
          <w:szCs w:val="24"/>
          <w:vertAlign w:val="baseline"/>
          <w:rtl w:val="0"/>
        </w:rPr>
        <w:t xml:space="preserve">, devido às seguintes questões: a sua adoção não foi precedida por amplo debate no âmbito do Conselho e da Comunidade escolar acerca de seus fundamentos, implementação e impactos sobre o currículo da rede; teme-se a ampliação das atribuições dos professores sem a correspondente garantia das condições de trabalho, tempo extraclasse e de formação; sem ampla discussão é preocupante o impacto da aplicação do Referencial da Computação na educação infantil.</w:t>
      </w:r>
    </w:p>
    <w:p w:rsidR="00000000" w:rsidDel="00000000" w:rsidP="00000000" w:rsidRDefault="00000000" w:rsidRPr="00000000" w14:paraId="00000015">
      <w:pPr>
        <w:spacing w:after="0" w:line="240" w:lineRule="auto"/>
        <w:jc w:val="both"/>
        <w:rPr>
          <w:rFonts w:ascii="Georgia" w:cs="Georgia" w:eastAsia="Georgia" w:hAnsi="Georgia"/>
          <w:sz w:val="24"/>
          <w:szCs w:val="24"/>
          <w:vertAlign w:val="baseline"/>
        </w:rPr>
      </w:pPr>
      <w:r w:rsidDel="00000000" w:rsidR="00000000" w:rsidRPr="00000000">
        <w:rPr>
          <w:rtl w:val="0"/>
        </w:rPr>
      </w:r>
    </w:p>
    <w:p w:rsidR="00000000" w:rsidDel="00000000" w:rsidP="00000000" w:rsidRDefault="00000000" w:rsidRPr="00000000" w14:paraId="00000016">
      <w:pPr>
        <w:spacing w:after="0" w:line="240" w:lineRule="auto"/>
        <w:jc w:val="both"/>
        <w:rPr>
          <w:rFonts w:ascii="Georgia" w:cs="Georgia" w:eastAsia="Georgia" w:hAnsi="Georgia"/>
          <w:b w:val="0"/>
          <w:bCs w:val="0"/>
          <w:sz w:val="24"/>
          <w:szCs w:val="24"/>
          <w:vertAlign w:val="baseline"/>
        </w:rPr>
      </w:pPr>
      <w:r w:rsidDel="00000000" w:rsidR="00000000" w:rsidRPr="00000000">
        <w:rPr>
          <w:rFonts w:ascii="Georgia" w:cs="Georgia" w:eastAsia="Georgia" w:hAnsi="Georgia"/>
          <w:b w:val="1"/>
          <w:bCs w:val="1"/>
          <w:sz w:val="24"/>
          <w:szCs w:val="24"/>
          <w:vertAlign w:val="baseline"/>
          <w:rtl w:val="0"/>
        </w:rPr>
        <w:t xml:space="preserve">5. Regulamentação da Política Nacional de Educação Inclusiva na Rede Municipal RJ:</w:t>
      </w:r>
      <w:r w:rsidDel="00000000" w:rsidR="00000000" w:rsidRPr="00000000">
        <w:rPr>
          <w:rtl w:val="0"/>
        </w:rPr>
      </w:r>
    </w:p>
    <w:p w:rsidR="00000000" w:rsidDel="00000000" w:rsidP="00000000" w:rsidRDefault="00000000" w:rsidRPr="00000000" w14:paraId="00000017">
      <w:pPr>
        <w:spacing w:after="0" w:line="240" w:lineRule="auto"/>
        <w:ind w:firstLine="708"/>
        <w:jc w:val="both"/>
        <w:rPr>
          <w:rFonts w:ascii="Georgia" w:cs="Georgia" w:eastAsia="Georgia" w:hAnsi="Georgia"/>
          <w:sz w:val="24"/>
          <w:szCs w:val="24"/>
          <w:vertAlign w:val="baseline"/>
        </w:rPr>
      </w:pPr>
      <w:r w:rsidDel="00000000" w:rsidR="00000000" w:rsidRPr="00000000">
        <w:rPr>
          <w:rFonts w:ascii="Georgia" w:cs="Georgia" w:eastAsia="Georgia" w:hAnsi="Georgia"/>
          <w:sz w:val="24"/>
          <w:szCs w:val="24"/>
          <w:vertAlign w:val="baseline"/>
          <w:rtl w:val="0"/>
        </w:rPr>
        <w:t xml:space="preserve">Como resultado da proposição dessa conselheira, ainda está em curso o processo de deliberação acerca da Regulamentação da Política Nacional de Educação Inclusiva na rede municipal RJ. Houve uma série de discussões com convidados diversos: IHA, NIAPE, Universidade. Foi minha a proposta de mesa reunindo profissionais da educação da sala de recursos, classe especializada e turma regular com estudantes incluídos para relatar suas experiências e demandas acerca da inclusão.</w:t>
      </w:r>
    </w:p>
    <w:p w:rsidR="00000000" w:rsidDel="00000000" w:rsidP="00000000" w:rsidRDefault="00000000" w:rsidRPr="00000000" w14:paraId="00000018">
      <w:pPr>
        <w:spacing w:after="0" w:line="240" w:lineRule="auto"/>
        <w:ind w:firstLine="708"/>
        <w:jc w:val="both"/>
        <w:rPr>
          <w:rFonts w:ascii="Georgia" w:cs="Georgia" w:eastAsia="Georgia" w:hAnsi="Georgia"/>
          <w:sz w:val="24"/>
          <w:szCs w:val="24"/>
          <w:vertAlign w:val="baseline"/>
        </w:rPr>
      </w:pPr>
      <w:r w:rsidDel="00000000" w:rsidR="00000000" w:rsidRPr="00000000">
        <w:rPr>
          <w:rFonts w:ascii="Georgia" w:cs="Georgia" w:eastAsia="Georgia" w:hAnsi="Georgia"/>
          <w:sz w:val="24"/>
          <w:szCs w:val="24"/>
          <w:vertAlign w:val="baseline"/>
          <w:rtl w:val="0"/>
        </w:rPr>
        <w:t xml:space="preserve">Nos debates, procurei destacar a necessidade de superação da superlotação das salas de aula e agrupamentos na Educação Infantil para o sucesso dessa política com a garantia dos direitos desses estudantes. Ressaltou-se também a necessidade de profissionais qualificados e a urgência na valorização e regulamentação da escolaridade em nível médio normal dos AAEEs. Referenciando-me na fala profª dra Diana Cavalcanti, assinalei a necessidade da construção de uma política de inclusão que parta de profissionais especializados para o estudo de caso; a necessidade urgente de superação da sobrecarga de trabalho dos profissionais da educação com a melhoria das condições e mais profissionais concursados. Foi discutida a questão da garantia da inclusão nas turmas de EJA, mais estrutura e formação.</w:t>
      </w:r>
    </w:p>
    <w:p w:rsidR="00000000" w:rsidDel="00000000" w:rsidP="00000000" w:rsidRDefault="00000000" w:rsidRPr="00000000" w14:paraId="00000019">
      <w:pPr>
        <w:spacing w:after="0" w:line="240" w:lineRule="auto"/>
        <w:jc w:val="both"/>
        <w:rPr>
          <w:rFonts w:ascii="Georgia" w:cs="Georgia" w:eastAsia="Georgia" w:hAnsi="Georgia"/>
          <w:sz w:val="24"/>
          <w:szCs w:val="24"/>
          <w:vertAlign w:val="baseline"/>
        </w:rPr>
      </w:pPr>
      <w:r w:rsidDel="00000000" w:rsidR="00000000" w:rsidRPr="00000000">
        <w:rPr>
          <w:rFonts w:ascii="Georgia" w:cs="Georgia" w:eastAsia="Georgia" w:hAnsi="Georgia"/>
          <w:sz w:val="24"/>
          <w:szCs w:val="24"/>
          <w:vertAlign w:val="baseline"/>
          <w:rtl w:val="0"/>
        </w:rPr>
        <w:tab/>
        <w:t xml:space="preserve">Nesse momento, o Conselho inicia a discussão sobre o texto da Deliberação. A proposta já foi apresentada ao sindicato.</w:t>
      </w:r>
    </w:p>
    <w:p w:rsidR="00000000" w:rsidDel="00000000" w:rsidP="00000000" w:rsidRDefault="00000000" w:rsidRPr="00000000" w14:paraId="0000001A">
      <w:pPr>
        <w:spacing w:after="0" w:line="240" w:lineRule="auto"/>
        <w:jc w:val="both"/>
        <w:rPr>
          <w:rFonts w:ascii="Georgia" w:cs="Georgia" w:eastAsia="Georgia" w:hAnsi="Georgia"/>
          <w:sz w:val="24"/>
          <w:szCs w:val="24"/>
          <w:vertAlign w:val="baseline"/>
        </w:rPr>
      </w:pPr>
      <w:r w:rsidDel="00000000" w:rsidR="00000000" w:rsidRPr="00000000">
        <w:rPr>
          <w:rtl w:val="0"/>
        </w:rPr>
      </w:r>
    </w:p>
    <w:p w:rsidR="00000000" w:rsidDel="00000000" w:rsidP="00000000" w:rsidRDefault="00000000" w:rsidRPr="00000000" w14:paraId="0000001B">
      <w:pPr>
        <w:spacing w:after="0" w:line="240" w:lineRule="auto"/>
        <w:jc w:val="both"/>
        <w:rPr>
          <w:rFonts w:ascii="Georgia" w:cs="Georgia" w:eastAsia="Georgia" w:hAnsi="Georgia"/>
          <w:b w:val="0"/>
          <w:bCs w:val="0"/>
          <w:sz w:val="24"/>
          <w:szCs w:val="24"/>
          <w:vertAlign w:val="baseline"/>
        </w:rPr>
      </w:pPr>
      <w:r w:rsidDel="00000000" w:rsidR="00000000" w:rsidRPr="00000000">
        <w:rPr>
          <w:rFonts w:ascii="Georgia" w:cs="Georgia" w:eastAsia="Georgia" w:hAnsi="Georgia"/>
          <w:b w:val="1"/>
          <w:bCs w:val="1"/>
          <w:sz w:val="24"/>
          <w:szCs w:val="24"/>
          <w:vertAlign w:val="baseline"/>
          <w:rtl w:val="0"/>
        </w:rPr>
        <w:t xml:space="preserve">6. Documento: Política de Educação Integral em Tempo Integral:</w:t>
      </w:r>
      <w:r w:rsidDel="00000000" w:rsidR="00000000" w:rsidRPr="00000000">
        <w:rPr>
          <w:rtl w:val="0"/>
        </w:rPr>
      </w:r>
    </w:p>
    <w:p w:rsidR="00000000" w:rsidDel="00000000" w:rsidP="00000000" w:rsidRDefault="00000000" w:rsidRPr="00000000" w14:paraId="0000001C">
      <w:pPr>
        <w:spacing w:after="0" w:line="240" w:lineRule="auto"/>
        <w:ind w:firstLine="708"/>
        <w:jc w:val="both"/>
        <w:rPr>
          <w:rFonts w:ascii="Georgia" w:cs="Georgia" w:eastAsia="Georgia" w:hAnsi="Georgia"/>
          <w:sz w:val="24"/>
          <w:szCs w:val="24"/>
          <w:vertAlign w:val="baseline"/>
        </w:rPr>
      </w:pPr>
      <w:r w:rsidDel="00000000" w:rsidR="00000000" w:rsidRPr="00000000">
        <w:rPr>
          <w:rFonts w:ascii="Georgia" w:cs="Georgia" w:eastAsia="Georgia" w:hAnsi="Georgia"/>
          <w:sz w:val="24"/>
          <w:szCs w:val="24"/>
          <w:vertAlign w:val="baseline"/>
          <w:rtl w:val="0"/>
        </w:rPr>
        <w:t xml:space="preserve">Com mais um documento apresentado de forma acelerada aos conselheiros, em uma sessão foi exposto e votado o texto acerca da educação integral na rede municipal RJ.</w:t>
      </w:r>
    </w:p>
    <w:p w:rsidR="00000000" w:rsidDel="00000000" w:rsidP="00000000" w:rsidRDefault="00000000" w:rsidRPr="00000000" w14:paraId="0000001D">
      <w:pPr>
        <w:spacing w:after="0" w:line="240" w:lineRule="auto"/>
        <w:ind w:firstLine="708"/>
        <w:jc w:val="both"/>
        <w:rPr>
          <w:rFonts w:ascii="Georgia" w:cs="Georgia" w:eastAsia="Georgia" w:hAnsi="Georgia"/>
          <w:sz w:val="24"/>
          <w:szCs w:val="24"/>
          <w:vertAlign w:val="baseline"/>
        </w:rPr>
      </w:pPr>
      <w:r w:rsidDel="00000000" w:rsidR="00000000" w:rsidRPr="00000000">
        <w:rPr>
          <w:rFonts w:ascii="Georgia" w:cs="Georgia" w:eastAsia="Georgia" w:hAnsi="Georgia"/>
          <w:sz w:val="24"/>
          <w:szCs w:val="24"/>
          <w:vertAlign w:val="baseline"/>
          <w:rtl w:val="0"/>
        </w:rPr>
        <w:t xml:space="preserve">Em conjunto com Sinpro e UFRJ, </w:t>
      </w:r>
      <w:r w:rsidDel="00000000" w:rsidR="00000000" w:rsidRPr="00000000">
        <w:rPr>
          <w:rFonts w:ascii="Georgia" w:cs="Georgia" w:eastAsia="Georgia" w:hAnsi="Georgia"/>
          <w:b w:val="1"/>
          <w:bCs w:val="1"/>
          <w:sz w:val="24"/>
          <w:szCs w:val="24"/>
          <w:vertAlign w:val="baseline"/>
          <w:rtl w:val="0"/>
        </w:rPr>
        <w:t xml:space="preserve">me abstive na votação</w:t>
      </w:r>
      <w:r w:rsidDel="00000000" w:rsidR="00000000" w:rsidRPr="00000000">
        <w:rPr>
          <w:rFonts w:ascii="Georgia" w:cs="Georgia" w:eastAsia="Georgia" w:hAnsi="Georgia"/>
          <w:sz w:val="24"/>
          <w:szCs w:val="24"/>
          <w:vertAlign w:val="baseline"/>
          <w:rtl w:val="0"/>
        </w:rPr>
        <w:t xml:space="preserve"> pelas razões a seguir: tema central para o direito à educação dos nossos estudantes, o documento não foi alvo de amplo debate com o Conselho e, sobretudo com a Comunidade Escolar. Um texto muito genérico, apresenta o quantitativo a ser atingido pela rede,  70% das escolas em 2028 e 100% em 2031, sem, contudo, detalhar as garantias para a qualidade de uma educação realmente integral, não respondendo a questões como: a ampliação do horário para 8h reivindicada por várias comunidades escolares, a democratização do processo de transformação da unidade escolar através de discussão ampla; a garantia de estrutura para as escolas de tempo integral, muitas delas ainda sem espaços para que essa educação de fato aconteça, a questão da minutagem e seu impacto negativo sobre essa educação integral.</w:t>
      </w:r>
    </w:p>
    <w:p w:rsidR="00000000" w:rsidDel="00000000" w:rsidP="00000000" w:rsidRDefault="00000000" w:rsidRPr="00000000" w14:paraId="0000001E">
      <w:pPr>
        <w:spacing w:after="0" w:line="240" w:lineRule="auto"/>
        <w:jc w:val="both"/>
        <w:rPr>
          <w:rFonts w:ascii="Georgia" w:cs="Georgia" w:eastAsia="Georgia" w:hAnsi="Georgia"/>
          <w:b w:val="0"/>
          <w:bCs w:val="0"/>
          <w:sz w:val="24"/>
          <w:szCs w:val="24"/>
          <w:vertAlign w:val="baseline"/>
        </w:rPr>
      </w:pPr>
      <w:r w:rsidDel="00000000" w:rsidR="00000000" w:rsidRPr="00000000">
        <w:rPr>
          <w:rtl w:val="0"/>
        </w:rPr>
      </w:r>
    </w:p>
    <w:p w:rsidR="00000000" w:rsidDel="00000000" w:rsidP="00000000" w:rsidRDefault="00000000" w:rsidRPr="00000000" w14:paraId="0000001F">
      <w:pPr>
        <w:spacing w:after="0" w:line="240" w:lineRule="auto"/>
        <w:jc w:val="both"/>
        <w:rPr>
          <w:rFonts w:ascii="Georgia" w:cs="Georgia" w:eastAsia="Georgia" w:hAnsi="Georgia"/>
          <w:b w:val="0"/>
          <w:bCs w:val="0"/>
          <w:sz w:val="24"/>
          <w:szCs w:val="24"/>
          <w:vertAlign w:val="baseline"/>
        </w:rPr>
      </w:pPr>
      <w:r w:rsidDel="00000000" w:rsidR="00000000" w:rsidRPr="00000000">
        <w:rPr>
          <w:rFonts w:ascii="Georgia" w:cs="Georgia" w:eastAsia="Georgia" w:hAnsi="Georgia"/>
          <w:b w:val="1"/>
          <w:bCs w:val="1"/>
          <w:sz w:val="24"/>
          <w:szCs w:val="24"/>
          <w:vertAlign w:val="baseline"/>
          <w:rtl w:val="0"/>
        </w:rPr>
        <w:t xml:space="preserve">7. Atualização do Currículo de Matemática na Rede Municipal RJ:</w:t>
      </w:r>
      <w:r w:rsidDel="00000000" w:rsidR="00000000" w:rsidRPr="00000000">
        <w:rPr>
          <w:rtl w:val="0"/>
        </w:rPr>
      </w:r>
    </w:p>
    <w:p w:rsidR="00000000" w:rsidDel="00000000" w:rsidP="00000000" w:rsidRDefault="00000000" w:rsidRPr="00000000" w14:paraId="00000020">
      <w:pPr>
        <w:spacing w:after="0" w:line="240" w:lineRule="auto"/>
        <w:ind w:firstLine="708"/>
        <w:jc w:val="both"/>
        <w:rPr>
          <w:rFonts w:ascii="Georgia" w:cs="Georgia" w:eastAsia="Georgia" w:hAnsi="Georgia"/>
          <w:sz w:val="24"/>
          <w:szCs w:val="24"/>
          <w:vertAlign w:val="baseline"/>
        </w:rPr>
      </w:pPr>
      <w:r w:rsidDel="00000000" w:rsidR="00000000" w:rsidRPr="00000000">
        <w:rPr>
          <w:rFonts w:ascii="Georgia" w:cs="Georgia" w:eastAsia="Georgia" w:hAnsi="Georgia"/>
          <w:b w:val="1"/>
          <w:bCs w:val="1"/>
          <w:sz w:val="24"/>
          <w:szCs w:val="24"/>
          <w:vertAlign w:val="baseline"/>
          <w:rtl w:val="0"/>
        </w:rPr>
        <w:t xml:space="preserve">Me abstive </w:t>
      </w:r>
      <w:r w:rsidDel="00000000" w:rsidR="00000000" w:rsidRPr="00000000">
        <w:rPr>
          <w:rFonts w:ascii="Georgia" w:cs="Georgia" w:eastAsia="Georgia" w:hAnsi="Georgia"/>
          <w:sz w:val="24"/>
          <w:szCs w:val="24"/>
          <w:vertAlign w:val="baseline"/>
          <w:rtl w:val="0"/>
        </w:rPr>
        <w:t xml:space="preserve">na votação da atualização curricular de matemática da rede municipal do Rio de Janeiro devido às seguintes questões: apesar do documento consistente em seus conceitos e fundamentos, diferenciando-se do Currículo Carioca de 2020, ele foi apresentado ao Conselho no espaço de uma semana, entre uma sessão e outra, prática essa que vem se tornando comum no CME RJ, não permitindo uma avaliação aprofundada e o diálogo do sindicato com a categoria. Além disso, após consultas a alguns professores de matemática, percebi um desnível no processo de participação dos docentes dessa disciplina: alguns participaram do processo de escuta, outros souberam através de seus coordenadores. Alguns professores ressentiram-se da ausência de retorno do documento após a primeira escuta realizada nos polos. Sugeri a sua divulgação nas escolas antes da votação no CME, o que não foi acatado. </w:t>
      </w:r>
    </w:p>
    <w:p w:rsidR="00000000" w:rsidDel="00000000" w:rsidP="00000000" w:rsidRDefault="00000000" w:rsidRPr="00000000" w14:paraId="00000021">
      <w:pPr>
        <w:spacing w:after="0" w:line="240" w:lineRule="auto"/>
        <w:jc w:val="both"/>
        <w:rPr>
          <w:rFonts w:ascii="Georgia" w:cs="Georgia" w:eastAsia="Georgia" w:hAnsi="Georgia"/>
          <w:sz w:val="24"/>
          <w:szCs w:val="24"/>
          <w:vertAlign w:val="baseline"/>
        </w:rPr>
      </w:pPr>
      <w:r w:rsidDel="00000000" w:rsidR="00000000" w:rsidRPr="00000000">
        <w:rPr>
          <w:rFonts w:ascii="Georgia" w:cs="Georgia" w:eastAsia="Georgia" w:hAnsi="Georgia"/>
          <w:sz w:val="24"/>
          <w:szCs w:val="24"/>
          <w:vertAlign w:val="baseline"/>
          <w:rtl w:val="0"/>
        </w:rPr>
        <w:tab/>
      </w:r>
    </w:p>
    <w:p w:rsidR="00000000" w:rsidDel="00000000" w:rsidP="00000000" w:rsidRDefault="00000000" w:rsidRPr="00000000" w14:paraId="00000022">
      <w:pPr>
        <w:spacing w:after="0" w:line="240" w:lineRule="auto"/>
        <w:ind w:firstLine="708"/>
        <w:jc w:val="both"/>
        <w:rPr>
          <w:rFonts w:ascii="Georgia" w:cs="Georgia" w:eastAsia="Georgia" w:hAnsi="Georgia"/>
          <w:sz w:val="24"/>
          <w:szCs w:val="24"/>
          <w:vertAlign w:val="baseline"/>
        </w:rPr>
      </w:pPr>
      <w:r w:rsidDel="00000000" w:rsidR="00000000" w:rsidRPr="00000000">
        <w:rPr>
          <w:rFonts w:ascii="Georgia" w:cs="Georgia" w:eastAsia="Georgia" w:hAnsi="Georgia"/>
          <w:sz w:val="24"/>
          <w:szCs w:val="24"/>
          <w:vertAlign w:val="baseline"/>
          <w:rtl w:val="0"/>
        </w:rPr>
        <w:t xml:space="preserve">Além da participação nas deliberações no Conselho, a minha representação procurou fazer do Conselho um espaço para reverberar as ações do sindicato, assim como denúncias sobre fatos graves ocorridos na rede. Assim sendo, anunciei as campanhas do Sepe de valorização do profissional da educação, e denunciei: as violências sofridas pelos profissionais da educação nas escolas e a necessidade de retomar esse debate no CME; os impactos negativos da minutagem sobre o processo educacional e a saúde dos docentes e a necessidade de imediata revogação; as péssimas condições de trabalho dos funcionários de escola; o absurdo das novas chamadas de voluntários para atuar na educação especial em detrimento da valorização e de concursos para AAEEs.</w:t>
      </w:r>
    </w:p>
    <w:p w:rsidR="00000000" w:rsidDel="00000000" w:rsidP="00000000" w:rsidRDefault="00000000" w:rsidRPr="00000000" w14:paraId="00000023">
      <w:pPr>
        <w:spacing w:after="0" w:line="240" w:lineRule="auto"/>
        <w:jc w:val="both"/>
        <w:rPr>
          <w:rFonts w:ascii="Georgia" w:cs="Georgia" w:eastAsia="Georgia" w:hAnsi="Georgia"/>
          <w:sz w:val="24"/>
          <w:szCs w:val="24"/>
          <w:vertAlign w:val="baseline"/>
        </w:rPr>
      </w:pPr>
      <w:r w:rsidDel="00000000" w:rsidR="00000000" w:rsidRPr="00000000">
        <w:rPr>
          <w:rtl w:val="0"/>
        </w:rPr>
      </w:r>
    </w:p>
    <w:p w:rsidR="00000000" w:rsidDel="00000000" w:rsidP="00000000" w:rsidRDefault="00000000" w:rsidRPr="00000000" w14:paraId="00000024">
      <w:pPr>
        <w:spacing w:after="0" w:line="240" w:lineRule="auto"/>
        <w:jc w:val="both"/>
        <w:rPr>
          <w:rFonts w:ascii="Georgia" w:cs="Georgia" w:eastAsia="Georgia" w:hAnsi="Georgia"/>
          <w:b w:val="0"/>
          <w:bCs w:val="0"/>
          <w:sz w:val="24"/>
          <w:szCs w:val="24"/>
          <w:vertAlign w:val="baseline"/>
        </w:rPr>
      </w:pPr>
      <w:r w:rsidDel="00000000" w:rsidR="00000000" w:rsidRPr="00000000">
        <w:rPr>
          <w:rFonts w:ascii="Georgia" w:cs="Georgia" w:eastAsia="Georgia" w:hAnsi="Georgia"/>
          <w:b w:val="1"/>
          <w:bCs w:val="1"/>
          <w:sz w:val="24"/>
          <w:szCs w:val="24"/>
          <w:vertAlign w:val="baseline"/>
          <w:rtl w:val="0"/>
        </w:rPr>
        <w:t xml:space="preserve">Sobre o jetom da representação do SEPE RJ: </w:t>
      </w:r>
      <w:r w:rsidDel="00000000" w:rsidR="00000000" w:rsidRPr="00000000">
        <w:rPr>
          <w:rtl w:val="0"/>
        </w:rPr>
      </w:r>
    </w:p>
    <w:p w:rsidR="00000000" w:rsidDel="00000000" w:rsidP="00000000" w:rsidRDefault="00000000" w:rsidRPr="00000000" w14:paraId="00000025">
      <w:pPr>
        <w:spacing w:after="0" w:line="240" w:lineRule="auto"/>
        <w:ind w:firstLine="708"/>
        <w:jc w:val="both"/>
        <w:rPr>
          <w:rFonts w:ascii="Georgia" w:cs="Georgia" w:eastAsia="Georgia" w:hAnsi="Georgia"/>
          <w:sz w:val="24"/>
          <w:szCs w:val="24"/>
          <w:vertAlign w:val="baseline"/>
        </w:rPr>
      </w:pPr>
      <w:r w:rsidDel="00000000" w:rsidR="00000000" w:rsidRPr="00000000">
        <w:rPr>
          <w:rFonts w:ascii="Georgia" w:cs="Georgia" w:eastAsia="Georgia" w:hAnsi="Georgia"/>
          <w:sz w:val="24"/>
          <w:szCs w:val="24"/>
          <w:vertAlign w:val="baseline"/>
          <w:rtl w:val="0"/>
        </w:rPr>
        <w:t xml:space="preserve">O sindicato possui deliberação antiga e o representante não fica com o valor total do jetom. Então, após ressarcimento de alimentação, lanche, transporte e deslocamento para atividades, o valor sobrante é remetido ao Sepe RJ. Essa prestação de contas encontra-se em dia na sede do sindicato. </w:t>
      </w:r>
    </w:p>
    <w:p w:rsidR="00000000" w:rsidDel="00000000" w:rsidP="00000000" w:rsidRDefault="00000000" w:rsidRPr="00000000" w14:paraId="00000026">
      <w:pPr>
        <w:spacing w:after="0" w:line="240" w:lineRule="auto"/>
        <w:jc w:val="right"/>
        <w:rPr>
          <w:rFonts w:ascii="Georgia" w:cs="Georgia" w:eastAsia="Georgia" w:hAnsi="Georgia"/>
          <w:sz w:val="24"/>
          <w:szCs w:val="24"/>
          <w:vertAlign w:val="baseline"/>
        </w:rPr>
      </w:pPr>
      <w:r w:rsidDel="00000000" w:rsidR="00000000" w:rsidRPr="00000000">
        <w:rPr>
          <w:rFonts w:ascii="Georgia" w:cs="Georgia" w:eastAsia="Georgia" w:hAnsi="Georgia"/>
          <w:sz w:val="24"/>
          <w:szCs w:val="24"/>
          <w:vertAlign w:val="baseline"/>
          <w:rtl w:val="0"/>
        </w:rPr>
        <w:t xml:space="preserve">Novembro de 2026</w:t>
      </w:r>
    </w:p>
    <w:p w:rsidR="00000000" w:rsidDel="00000000" w:rsidP="00000000" w:rsidRDefault="00000000" w:rsidRPr="00000000" w14:paraId="00000027">
      <w:pPr>
        <w:spacing w:after="0" w:line="240" w:lineRule="auto"/>
        <w:jc w:val="right"/>
        <w:rPr>
          <w:rFonts w:ascii="Georgia" w:cs="Georgia" w:eastAsia="Georgia" w:hAnsi="Georgia"/>
          <w:sz w:val="24"/>
          <w:szCs w:val="24"/>
          <w:vertAlign w:val="baseline"/>
        </w:rPr>
      </w:pPr>
      <w:r w:rsidDel="00000000" w:rsidR="00000000" w:rsidRPr="00000000">
        <w:rPr>
          <w:rFonts w:ascii="Georgia" w:cs="Georgia" w:eastAsia="Georgia" w:hAnsi="Georgia"/>
          <w:sz w:val="24"/>
          <w:szCs w:val="24"/>
          <w:vertAlign w:val="baseline"/>
          <w:rtl w:val="0"/>
        </w:rPr>
        <w:t xml:space="preserve">Izabel Costa – representante do SEPE no CME RJ.</w:t>
      </w:r>
    </w:p>
    <w:p w:rsidR="00000000" w:rsidDel="00000000" w:rsidP="00000000" w:rsidRDefault="00000000" w:rsidRPr="00000000" w14:paraId="00000028">
      <w:pPr>
        <w:spacing w:after="0" w:line="240" w:lineRule="auto"/>
        <w:jc w:val="both"/>
        <w:rPr>
          <w:rFonts w:ascii="Georgia" w:cs="Georgia" w:eastAsia="Georgia" w:hAnsi="Georgia"/>
          <w:sz w:val="24"/>
          <w:szCs w:val="24"/>
          <w:vertAlign w:val="baseline"/>
        </w:rPr>
      </w:pPr>
      <w:r w:rsidDel="00000000" w:rsidR="00000000" w:rsidRPr="00000000">
        <w:rPr>
          <w:rtl w:val="0"/>
        </w:rPr>
      </w:r>
    </w:p>
    <w:p w:rsidR="00000000" w:rsidDel="00000000" w:rsidP="00000000" w:rsidRDefault="00000000" w:rsidRPr="00000000" w14:paraId="00000029">
      <w:pPr>
        <w:spacing w:after="0" w:line="240" w:lineRule="auto"/>
        <w:jc w:val="both"/>
        <w:rPr>
          <w:rFonts w:ascii="Georgia" w:cs="Georgia" w:eastAsia="Georgia" w:hAnsi="Georgia"/>
          <w:sz w:val="24"/>
          <w:szCs w:val="24"/>
          <w:vertAlign w:val="baseline"/>
        </w:rPr>
      </w:pPr>
      <w:r w:rsidDel="00000000" w:rsidR="00000000" w:rsidRPr="00000000">
        <w:rPr>
          <w:rtl w:val="0"/>
        </w:rPr>
      </w:r>
    </w:p>
    <w:p w:rsidR="00000000" w:rsidDel="00000000" w:rsidP="00000000" w:rsidRDefault="00000000" w:rsidRPr="00000000" w14:paraId="0000002A">
      <w:pPr>
        <w:spacing w:after="0" w:line="240" w:lineRule="auto"/>
        <w:jc w:val="both"/>
        <w:rPr>
          <w:rFonts w:ascii="Georgia" w:cs="Georgia" w:eastAsia="Georgia" w:hAnsi="Georgia"/>
          <w:sz w:val="24"/>
          <w:szCs w:val="24"/>
          <w:vertAlign w:val="baseline"/>
        </w:rPr>
      </w:pPr>
      <w:r w:rsidDel="00000000" w:rsidR="00000000" w:rsidRPr="00000000">
        <w:rPr>
          <w:rtl w:val="0"/>
        </w:rPr>
      </w:r>
    </w:p>
    <w:p w:rsidR="00000000" w:rsidDel="00000000" w:rsidP="00000000" w:rsidRDefault="00000000" w:rsidRPr="00000000" w14:paraId="0000002B">
      <w:pPr>
        <w:spacing w:after="0" w:line="240" w:lineRule="auto"/>
        <w:jc w:val="both"/>
        <w:rPr>
          <w:rFonts w:ascii="Georgia" w:cs="Georgia" w:eastAsia="Georgia" w:hAnsi="Georgia"/>
          <w:sz w:val="24"/>
          <w:szCs w:val="24"/>
          <w:vertAlign w:val="baseline"/>
        </w:rPr>
      </w:pPr>
      <w:r w:rsidDel="00000000" w:rsidR="00000000" w:rsidRPr="00000000">
        <w:rPr>
          <w:rtl w:val="0"/>
        </w:rPr>
      </w:r>
    </w:p>
    <w:p w:rsidR="00000000" w:rsidDel="00000000" w:rsidP="00000000" w:rsidRDefault="00000000" w:rsidRPr="00000000" w14:paraId="0000002C">
      <w:pPr>
        <w:spacing w:after="0" w:line="240" w:lineRule="auto"/>
        <w:jc w:val="both"/>
        <w:rPr>
          <w:rFonts w:ascii="Georgia" w:cs="Georgia" w:eastAsia="Georgia" w:hAnsi="Georgia"/>
          <w:sz w:val="24"/>
          <w:szCs w:val="24"/>
          <w:vertAlign w:val="baseline"/>
        </w:rPr>
      </w:pPr>
      <w:r w:rsidDel="00000000" w:rsidR="00000000" w:rsidRPr="00000000">
        <w:rPr>
          <w:rtl w:val="0"/>
        </w:rPr>
      </w:r>
    </w:p>
    <w:p w:rsidR="00000000" w:rsidDel="00000000" w:rsidP="00000000" w:rsidRDefault="00000000" w:rsidRPr="00000000" w14:paraId="0000002D">
      <w:pPr>
        <w:spacing w:after="0" w:line="240" w:lineRule="auto"/>
        <w:jc w:val="both"/>
        <w:rPr>
          <w:rFonts w:ascii="Georgia" w:cs="Georgia" w:eastAsia="Georgia" w:hAnsi="Georgia"/>
          <w:sz w:val="24"/>
          <w:szCs w:val="24"/>
          <w:vertAlign w:val="baseline"/>
        </w:rPr>
      </w:pPr>
      <w:r w:rsidDel="00000000" w:rsidR="00000000" w:rsidRPr="00000000">
        <w:rPr>
          <w:rtl w:val="0"/>
        </w:rPr>
      </w:r>
    </w:p>
    <w:p w:rsidR="00000000" w:rsidDel="00000000" w:rsidP="00000000" w:rsidRDefault="00000000" w:rsidRPr="00000000" w14:paraId="0000002E">
      <w:pPr>
        <w:spacing w:after="0" w:line="240" w:lineRule="auto"/>
        <w:jc w:val="both"/>
        <w:rPr>
          <w:rFonts w:ascii="Georgia" w:cs="Georgia" w:eastAsia="Georgia" w:hAnsi="Georgia"/>
          <w:sz w:val="24"/>
          <w:szCs w:val="24"/>
          <w:vertAlign w:val="baseline"/>
        </w:rPr>
      </w:pPr>
      <w:r w:rsidDel="00000000" w:rsidR="00000000" w:rsidRPr="00000000">
        <w:rPr>
          <w:rtl w:val="0"/>
        </w:rPr>
      </w:r>
    </w:p>
    <w:p w:rsidR="00000000" w:rsidDel="00000000" w:rsidP="00000000" w:rsidRDefault="00000000" w:rsidRPr="00000000" w14:paraId="0000002F">
      <w:pPr>
        <w:spacing w:after="0" w:line="240" w:lineRule="auto"/>
        <w:jc w:val="both"/>
        <w:rPr>
          <w:rFonts w:ascii="Georgia" w:cs="Georgia" w:eastAsia="Georgia" w:hAnsi="Georgia"/>
          <w:sz w:val="24"/>
          <w:szCs w:val="24"/>
          <w:vertAlign w:val="baseline"/>
        </w:rPr>
      </w:pPr>
      <w:r w:rsidDel="00000000" w:rsidR="00000000" w:rsidRPr="00000000">
        <w:rPr>
          <w:rtl w:val="0"/>
        </w:rPr>
      </w:r>
    </w:p>
    <w:p w:rsidR="00000000" w:rsidDel="00000000" w:rsidP="00000000" w:rsidRDefault="00000000" w:rsidRPr="00000000" w14:paraId="00000030">
      <w:pPr>
        <w:spacing w:after="0" w:line="240" w:lineRule="auto"/>
        <w:jc w:val="both"/>
        <w:rPr>
          <w:rFonts w:ascii="Georgia" w:cs="Georgia" w:eastAsia="Georgia" w:hAnsi="Georgia"/>
          <w:sz w:val="24"/>
          <w:szCs w:val="24"/>
          <w:vertAlign w:val="baseline"/>
        </w:rPr>
      </w:pPr>
      <w:r w:rsidDel="00000000" w:rsidR="00000000" w:rsidRPr="00000000">
        <w:rPr>
          <w:rtl w:val="0"/>
        </w:rPr>
      </w:r>
    </w:p>
    <w:p w:rsidR="00000000" w:rsidDel="00000000" w:rsidP="00000000" w:rsidRDefault="00000000" w:rsidRPr="00000000" w14:paraId="00000031">
      <w:pPr>
        <w:spacing w:after="0" w:line="240" w:lineRule="auto"/>
        <w:jc w:val="both"/>
        <w:rPr>
          <w:rFonts w:ascii="Georgia" w:cs="Georgia" w:eastAsia="Georgia" w:hAnsi="Georgia"/>
          <w:sz w:val="24"/>
          <w:szCs w:val="24"/>
          <w:vertAlign w:val="baseline"/>
        </w:rPr>
      </w:pPr>
      <w:r w:rsidDel="00000000" w:rsidR="00000000" w:rsidRPr="00000000">
        <w:rPr>
          <w:rtl w:val="0"/>
        </w:rPr>
      </w:r>
    </w:p>
    <w:p w:rsidR="00000000" w:rsidDel="00000000" w:rsidP="00000000" w:rsidRDefault="00000000" w:rsidRPr="00000000" w14:paraId="00000032">
      <w:pPr>
        <w:spacing w:after="0" w:line="240" w:lineRule="auto"/>
        <w:jc w:val="both"/>
        <w:rPr>
          <w:rFonts w:ascii="Georgia" w:cs="Georgia" w:eastAsia="Georgia" w:hAnsi="Georgia"/>
          <w:sz w:val="24"/>
          <w:szCs w:val="24"/>
          <w:vertAlign w:val="baseline"/>
        </w:rPr>
      </w:pPr>
      <w:r w:rsidDel="00000000" w:rsidR="00000000" w:rsidRPr="00000000">
        <w:rPr>
          <w:rtl w:val="0"/>
        </w:rPr>
      </w:r>
    </w:p>
    <w:p w:rsidR="00000000" w:rsidDel="00000000" w:rsidP="00000000" w:rsidRDefault="00000000" w:rsidRPr="00000000" w14:paraId="00000033">
      <w:pPr>
        <w:spacing w:after="0" w:line="240" w:lineRule="auto"/>
        <w:jc w:val="both"/>
        <w:rPr>
          <w:rFonts w:ascii="Georgia" w:cs="Georgia" w:eastAsia="Georgia" w:hAnsi="Georgia"/>
          <w:sz w:val="24"/>
          <w:szCs w:val="24"/>
          <w:vertAlign w:val="baseline"/>
        </w:rPr>
      </w:pPr>
      <w:r w:rsidDel="00000000" w:rsidR="00000000" w:rsidRPr="00000000">
        <w:rPr>
          <w:rtl w:val="0"/>
        </w:rPr>
      </w:r>
    </w:p>
    <w:p w:rsidR="00000000" w:rsidDel="00000000" w:rsidP="00000000" w:rsidRDefault="00000000" w:rsidRPr="00000000" w14:paraId="00000034">
      <w:pPr>
        <w:spacing w:after="0" w:line="240" w:lineRule="auto"/>
        <w:jc w:val="both"/>
        <w:rPr>
          <w:rFonts w:ascii="Georgia" w:cs="Georgia" w:eastAsia="Georgia" w:hAnsi="Georgia"/>
          <w:sz w:val="24"/>
          <w:szCs w:val="24"/>
          <w:vertAlign w:val="baseline"/>
        </w:rPr>
      </w:pPr>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